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8DA" w:rsidRPr="008B022B" w:rsidRDefault="004958DA" w:rsidP="004958DA">
      <w:pPr>
        <w:pStyle w:val="10"/>
        <w:shd w:val="clear" w:color="auto" w:fill="auto"/>
        <w:spacing w:after="172"/>
        <w:rPr>
          <w:lang w:eastAsia="uk-UA" w:bidi="uk-UA"/>
        </w:rPr>
      </w:pPr>
      <w:r w:rsidRPr="008B022B">
        <w:rPr>
          <w:lang w:eastAsia="uk-UA" w:bidi="uk-UA"/>
        </w:rPr>
        <w:t>КРИВОРІЗЬКА МІСЬКА РАДА</w:t>
      </w:r>
    </w:p>
    <w:p w:rsidR="004958DA" w:rsidRPr="008B022B" w:rsidRDefault="004958DA" w:rsidP="004958DA">
      <w:pPr>
        <w:pStyle w:val="10"/>
        <w:shd w:val="clear" w:color="auto" w:fill="auto"/>
        <w:spacing w:after="172"/>
      </w:pPr>
      <w:r w:rsidRPr="008B022B">
        <w:rPr>
          <w:lang w:eastAsia="uk-UA" w:bidi="uk-UA"/>
        </w:rPr>
        <w:t>VIII СКЛИКАННЯ</w:t>
      </w:r>
    </w:p>
    <w:p w:rsidR="004958DA" w:rsidRPr="008B022B" w:rsidRDefault="004958DA" w:rsidP="004958DA">
      <w:pPr>
        <w:pStyle w:val="20"/>
        <w:shd w:val="clear" w:color="auto" w:fill="auto"/>
        <w:spacing w:before="0" w:after="0"/>
        <w:rPr>
          <w:lang w:eastAsia="uk-UA" w:bidi="uk-UA"/>
        </w:rPr>
      </w:pPr>
      <w:r w:rsidRPr="008B022B">
        <w:rPr>
          <w:lang w:eastAsia="uk-UA" w:bidi="uk-UA"/>
        </w:rPr>
        <w:t>ПОСТІЙНА КОМІСІЯ З ПИТАНЬ ПЛАНУВАННЯ БЮДЖЕТУ,</w:t>
      </w:r>
    </w:p>
    <w:p w:rsidR="004958DA" w:rsidRPr="008B022B" w:rsidRDefault="004958DA" w:rsidP="004958DA">
      <w:pPr>
        <w:pStyle w:val="20"/>
        <w:shd w:val="clear" w:color="auto" w:fill="auto"/>
        <w:spacing w:before="0" w:after="0"/>
        <w:rPr>
          <w:lang w:eastAsia="uk-UA" w:bidi="uk-UA"/>
        </w:rPr>
      </w:pPr>
      <w:r w:rsidRPr="008B022B">
        <w:rPr>
          <w:lang w:eastAsia="uk-UA" w:bidi="uk-UA"/>
        </w:rPr>
        <w:t>ЕКОНОМІКИ ТА РЕГУЛЯТОРНОЇ ПОЛІТИКИ</w:t>
      </w:r>
    </w:p>
    <w:p w:rsidR="00EB4E92" w:rsidRPr="008B022B" w:rsidRDefault="004958DA" w:rsidP="00EB4E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022B">
        <w:t>___________________________________________________________________________________</w:t>
      </w:r>
      <w:bookmarkStart w:id="0" w:name="bookmark1"/>
    </w:p>
    <w:p w:rsidR="004958DA" w:rsidRPr="008B022B" w:rsidRDefault="004958DA" w:rsidP="004958DA">
      <w:pPr>
        <w:pStyle w:val="22"/>
        <w:shd w:val="clear" w:color="auto" w:fill="auto"/>
        <w:spacing w:before="0" w:after="49" w:line="280" w:lineRule="exact"/>
      </w:pPr>
      <w:r w:rsidRPr="008B022B">
        <w:rPr>
          <w:lang w:eastAsia="uk-UA" w:bidi="uk-UA"/>
        </w:rPr>
        <w:t>Протокол №</w:t>
      </w:r>
      <w:bookmarkEnd w:id="0"/>
      <w:r w:rsidR="00920379" w:rsidRPr="008B022B">
        <w:rPr>
          <w:lang w:eastAsia="uk-UA" w:bidi="uk-UA"/>
        </w:rPr>
        <w:t>5</w:t>
      </w:r>
      <w:r w:rsidR="009B3570" w:rsidRPr="008B022B">
        <w:rPr>
          <w:lang w:eastAsia="uk-UA" w:bidi="uk-UA"/>
        </w:rPr>
        <w:t>5</w:t>
      </w:r>
    </w:p>
    <w:p w:rsidR="004958DA" w:rsidRPr="008B022B" w:rsidRDefault="004958DA" w:rsidP="004958DA">
      <w:pPr>
        <w:pStyle w:val="30"/>
        <w:shd w:val="clear" w:color="auto" w:fill="auto"/>
        <w:spacing w:before="0" w:after="0" w:line="280" w:lineRule="exact"/>
      </w:pPr>
      <w:r w:rsidRPr="008B022B">
        <w:rPr>
          <w:lang w:eastAsia="uk-UA" w:bidi="uk-UA"/>
        </w:rPr>
        <w:t xml:space="preserve">засідання постійної комісії від </w:t>
      </w:r>
      <w:r w:rsidR="009B3570" w:rsidRPr="008B022B">
        <w:rPr>
          <w:lang w:eastAsia="uk-UA" w:bidi="uk-UA"/>
        </w:rPr>
        <w:t>2</w:t>
      </w:r>
      <w:r w:rsidR="00F36B6C">
        <w:rPr>
          <w:lang w:eastAsia="uk-UA" w:bidi="uk-UA"/>
        </w:rPr>
        <w:t>7</w:t>
      </w:r>
      <w:r w:rsidR="00A132F9" w:rsidRPr="008B022B">
        <w:rPr>
          <w:lang w:eastAsia="uk-UA" w:bidi="uk-UA"/>
        </w:rPr>
        <w:t xml:space="preserve"> </w:t>
      </w:r>
      <w:r w:rsidR="009B3570" w:rsidRPr="008B022B">
        <w:rPr>
          <w:lang w:eastAsia="uk-UA" w:bidi="uk-UA"/>
        </w:rPr>
        <w:t>серпня</w:t>
      </w:r>
      <w:r w:rsidR="00920379" w:rsidRPr="008B022B">
        <w:rPr>
          <w:lang w:eastAsia="uk-UA" w:bidi="uk-UA"/>
        </w:rPr>
        <w:t xml:space="preserve"> </w:t>
      </w:r>
      <w:r w:rsidRPr="008B022B">
        <w:rPr>
          <w:lang w:eastAsia="uk-UA" w:bidi="uk-UA"/>
        </w:rPr>
        <w:t>202</w:t>
      </w:r>
      <w:r w:rsidR="004378F9" w:rsidRPr="008B022B">
        <w:rPr>
          <w:lang w:eastAsia="uk-UA" w:bidi="uk-UA"/>
        </w:rPr>
        <w:t>5</w:t>
      </w:r>
      <w:r w:rsidRPr="008B022B">
        <w:rPr>
          <w:lang w:eastAsia="uk-UA" w:bidi="uk-UA"/>
        </w:rPr>
        <w:t xml:space="preserve"> року</w:t>
      </w:r>
      <w:r w:rsidR="004B17EF" w:rsidRPr="008B022B">
        <w:rPr>
          <w:lang w:eastAsia="uk-UA" w:bidi="uk-UA"/>
        </w:rPr>
        <w:t xml:space="preserve">  </w:t>
      </w:r>
    </w:p>
    <w:p w:rsidR="00562B53" w:rsidRPr="008B022B" w:rsidRDefault="00562B53" w:rsidP="00EB4E92">
      <w:pPr>
        <w:pStyle w:val="20"/>
        <w:shd w:val="clear" w:color="auto" w:fill="auto"/>
        <w:spacing w:before="0" w:after="0"/>
        <w:jc w:val="left"/>
      </w:pPr>
    </w:p>
    <w:p w:rsidR="00286639" w:rsidRPr="008B022B" w:rsidRDefault="00A85855" w:rsidP="00A85855">
      <w:pPr>
        <w:pStyle w:val="22"/>
        <w:shd w:val="clear" w:color="auto" w:fill="auto"/>
        <w:spacing w:before="0" w:after="0" w:line="240" w:lineRule="auto"/>
        <w:ind w:firstLine="567"/>
        <w:jc w:val="both"/>
        <w:rPr>
          <w:lang w:eastAsia="uk-UA" w:bidi="uk-UA"/>
        </w:rPr>
      </w:pPr>
      <w:bookmarkStart w:id="1" w:name="bookmark2"/>
      <w:r w:rsidRPr="008B022B">
        <w:rPr>
          <w:lang w:eastAsia="uk-UA" w:bidi="uk-UA"/>
        </w:rPr>
        <w:t>ПРИСУТНІ</w:t>
      </w:r>
      <w:r w:rsidR="004958DA" w:rsidRPr="008B022B">
        <w:rPr>
          <w:lang w:eastAsia="uk-UA" w:bidi="uk-UA"/>
        </w:rPr>
        <w:t>:</w:t>
      </w:r>
      <w:bookmarkEnd w:id="1"/>
      <w:r w:rsidR="004B17EF" w:rsidRPr="008B022B">
        <w:rPr>
          <w:lang w:eastAsia="uk-UA" w:bidi="uk-UA"/>
        </w:rPr>
        <w:t xml:space="preserve"> </w:t>
      </w:r>
    </w:p>
    <w:p w:rsidR="00286639" w:rsidRPr="008B022B" w:rsidRDefault="00286639" w:rsidP="00286639">
      <w:pPr>
        <w:pStyle w:val="22"/>
        <w:shd w:val="clear" w:color="auto" w:fill="auto"/>
        <w:spacing w:before="0" w:after="0" w:line="240" w:lineRule="auto"/>
        <w:jc w:val="both"/>
        <w:rPr>
          <w:sz w:val="10"/>
          <w:szCs w:val="10"/>
          <w:lang w:eastAsia="uk-UA" w:bidi="uk-UA"/>
        </w:rPr>
      </w:pPr>
    </w:p>
    <w:p w:rsidR="004958DA" w:rsidRPr="008B022B" w:rsidRDefault="004958DA" w:rsidP="00286639">
      <w:pPr>
        <w:pStyle w:val="22"/>
        <w:shd w:val="clear" w:color="auto" w:fill="auto"/>
        <w:spacing w:before="0" w:after="0" w:line="240" w:lineRule="auto"/>
        <w:jc w:val="both"/>
        <w:rPr>
          <w:b w:val="0"/>
        </w:rPr>
      </w:pPr>
      <w:r w:rsidRPr="008B022B">
        <w:rPr>
          <w:b w:val="0"/>
          <w:lang w:eastAsia="uk-UA" w:bidi="uk-UA"/>
        </w:rPr>
        <w:t>Заступник голови комісії: Малихіна Т. І.</w:t>
      </w:r>
    </w:p>
    <w:p w:rsidR="00EE6529" w:rsidRPr="008B022B" w:rsidRDefault="004958DA" w:rsidP="00286639">
      <w:pPr>
        <w:pStyle w:val="20"/>
        <w:shd w:val="clear" w:color="auto" w:fill="auto"/>
        <w:spacing w:before="0" w:after="0" w:line="240" w:lineRule="auto"/>
        <w:jc w:val="both"/>
        <w:rPr>
          <w:lang w:eastAsia="uk-UA" w:bidi="uk-UA"/>
        </w:rPr>
      </w:pPr>
      <w:r w:rsidRPr="008B022B">
        <w:rPr>
          <w:lang w:eastAsia="uk-UA" w:bidi="uk-UA"/>
        </w:rPr>
        <w:t>Члени комісії: Тюріна Т.О</w:t>
      </w:r>
      <w:r w:rsidRPr="008B022B">
        <w:t>.</w:t>
      </w:r>
      <w:r w:rsidRPr="008B022B">
        <w:rPr>
          <w:lang w:eastAsia="uk-UA" w:bidi="uk-UA"/>
        </w:rPr>
        <w:t>,</w:t>
      </w:r>
      <w:r w:rsidR="009B3570" w:rsidRPr="008B022B">
        <w:rPr>
          <w:lang w:eastAsia="uk-UA" w:bidi="uk-UA"/>
        </w:rPr>
        <w:t>.</w:t>
      </w:r>
      <w:r w:rsidR="00322AD2">
        <w:rPr>
          <w:lang w:eastAsia="uk-UA" w:bidi="uk-UA"/>
        </w:rPr>
        <w:t>,</w:t>
      </w:r>
      <w:r w:rsidR="00586BD8" w:rsidRPr="008B022B">
        <w:rPr>
          <w:lang w:eastAsia="uk-UA" w:bidi="uk-UA"/>
        </w:rPr>
        <w:t xml:space="preserve"> </w:t>
      </w:r>
      <w:r w:rsidR="00322AD2" w:rsidRPr="008B022B">
        <w:rPr>
          <w:lang w:eastAsia="uk-UA" w:bidi="uk-UA"/>
        </w:rPr>
        <w:t>Чулова Е. В.</w:t>
      </w:r>
    </w:p>
    <w:p w:rsidR="0007366D" w:rsidRPr="008B022B" w:rsidRDefault="0040270E" w:rsidP="0040270E">
      <w:pPr>
        <w:pStyle w:val="20"/>
        <w:shd w:val="clear" w:color="auto" w:fill="auto"/>
        <w:spacing w:before="0" w:after="0" w:line="328" w:lineRule="exact"/>
        <w:ind w:firstLine="567"/>
        <w:jc w:val="both"/>
        <w:rPr>
          <w:lang w:eastAsia="uk-UA" w:bidi="uk-UA"/>
        </w:rPr>
      </w:pPr>
      <w:r w:rsidRPr="008B022B">
        <w:rPr>
          <w:b/>
          <w:lang w:eastAsia="uk-UA" w:bidi="uk-UA"/>
        </w:rPr>
        <w:t>ВІДСУТНІ:</w:t>
      </w:r>
      <w:r w:rsidRPr="008B022B">
        <w:rPr>
          <w:lang w:eastAsia="uk-UA" w:bidi="uk-UA"/>
        </w:rPr>
        <w:t xml:space="preserve"> </w:t>
      </w:r>
    </w:p>
    <w:p w:rsidR="007357B1" w:rsidRPr="008B022B" w:rsidRDefault="00355968" w:rsidP="0040270E">
      <w:pPr>
        <w:pStyle w:val="20"/>
        <w:shd w:val="clear" w:color="auto" w:fill="auto"/>
        <w:spacing w:before="0" w:after="0" w:line="328" w:lineRule="exact"/>
        <w:ind w:firstLine="567"/>
        <w:jc w:val="both"/>
        <w:rPr>
          <w:lang w:eastAsia="uk-UA" w:bidi="uk-UA"/>
        </w:rPr>
      </w:pPr>
      <w:r w:rsidRPr="008B022B">
        <w:rPr>
          <w:lang w:eastAsia="uk-UA" w:bidi="uk-UA"/>
        </w:rPr>
        <w:t>Жеретовська І. Л</w:t>
      </w:r>
      <w:r>
        <w:rPr>
          <w:lang w:eastAsia="uk-UA" w:bidi="uk-UA"/>
        </w:rPr>
        <w:t>.,</w:t>
      </w:r>
      <w:r w:rsidRPr="008B022B">
        <w:rPr>
          <w:lang w:eastAsia="uk-UA" w:bidi="uk-UA"/>
        </w:rPr>
        <w:t xml:space="preserve"> </w:t>
      </w:r>
      <w:r w:rsidR="0040270E" w:rsidRPr="008B022B">
        <w:rPr>
          <w:lang w:eastAsia="uk-UA" w:bidi="uk-UA"/>
        </w:rPr>
        <w:t>Фастовець О</w:t>
      </w:r>
      <w:r w:rsidR="0040270E" w:rsidRPr="008B022B">
        <w:t>.</w:t>
      </w:r>
      <w:r w:rsidR="0040270E" w:rsidRPr="008B022B">
        <w:rPr>
          <w:lang w:eastAsia="uk-UA" w:bidi="uk-UA"/>
        </w:rPr>
        <w:t>А.</w:t>
      </w:r>
    </w:p>
    <w:p w:rsidR="0040270E" w:rsidRPr="008B022B" w:rsidRDefault="0040270E" w:rsidP="0040270E">
      <w:pPr>
        <w:pStyle w:val="20"/>
        <w:shd w:val="clear" w:color="auto" w:fill="auto"/>
        <w:spacing w:before="0" w:after="0" w:line="328" w:lineRule="exact"/>
        <w:ind w:firstLine="567"/>
        <w:jc w:val="both"/>
        <w:rPr>
          <w:b/>
          <w:lang w:eastAsia="uk-UA" w:bidi="uk-UA"/>
        </w:rPr>
      </w:pPr>
    </w:p>
    <w:p w:rsidR="007B39A1" w:rsidRPr="007B39A1" w:rsidRDefault="007357B1" w:rsidP="007B39A1">
      <w:pPr>
        <w:pStyle w:val="20"/>
        <w:shd w:val="clear" w:color="auto" w:fill="auto"/>
        <w:spacing w:before="0" w:after="0" w:line="328" w:lineRule="exact"/>
        <w:ind w:firstLine="567"/>
        <w:jc w:val="both"/>
      </w:pPr>
      <w:r w:rsidRPr="008B022B">
        <w:rPr>
          <w:b/>
          <w:lang w:eastAsia="uk-UA" w:bidi="uk-UA"/>
        </w:rPr>
        <w:t>У</w:t>
      </w:r>
      <w:r w:rsidRPr="008B022B">
        <w:rPr>
          <w:lang w:eastAsia="uk-UA" w:bidi="uk-UA"/>
        </w:rPr>
        <w:t xml:space="preserve"> </w:t>
      </w:r>
      <w:r w:rsidRPr="008B022B">
        <w:rPr>
          <w:rStyle w:val="23"/>
          <w:color w:val="auto"/>
        </w:rPr>
        <w:t xml:space="preserve">засіданні взяли участь: </w:t>
      </w:r>
      <w:r w:rsidR="007B39A1" w:rsidRPr="007B39A1">
        <w:t>С</w:t>
      </w:r>
      <w:r w:rsidR="00DF4D80" w:rsidRPr="007B39A1">
        <w:t>иротюк</w:t>
      </w:r>
      <w:r w:rsidR="007B39A1" w:rsidRPr="007B39A1">
        <w:t xml:space="preserve"> Сергій Васильович – начальник управління виконкому Криворізької міської ради</w:t>
      </w:r>
      <w:r w:rsidR="00DF4D80">
        <w:t xml:space="preserve">, Ушканенко Олена Іванівна </w:t>
      </w:r>
      <w:r w:rsidR="00DF4D80" w:rsidRPr="007B39A1">
        <w:t>–</w:t>
      </w:r>
      <w:r w:rsidR="00DF4D80">
        <w:t xml:space="preserve"> начальник відділу моніторингу забудови департаменту регулювання містобудівної діяльності та земельних відносин</w:t>
      </w:r>
      <w:r w:rsidR="007B39A1">
        <w:t>.</w:t>
      </w:r>
    </w:p>
    <w:p w:rsidR="000332D7" w:rsidRPr="008B022B" w:rsidRDefault="000332D7" w:rsidP="00286639">
      <w:pPr>
        <w:pStyle w:val="20"/>
        <w:shd w:val="clear" w:color="auto" w:fill="auto"/>
        <w:spacing w:before="0" w:after="0" w:line="240" w:lineRule="auto"/>
        <w:jc w:val="both"/>
        <w:rPr>
          <w:color w:val="FF0000"/>
          <w:lang w:eastAsia="uk-UA" w:bidi="uk-UA"/>
        </w:rPr>
      </w:pPr>
    </w:p>
    <w:p w:rsidR="00740C10" w:rsidRPr="007B39A1" w:rsidRDefault="004958DA" w:rsidP="002B3ACC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7B39A1">
        <w:rPr>
          <w:rStyle w:val="23"/>
          <w:rFonts w:eastAsiaTheme="minorHAnsi"/>
          <w:color w:val="auto"/>
        </w:rPr>
        <w:t>С</w:t>
      </w:r>
      <w:r w:rsidR="003B785E" w:rsidRPr="007B39A1">
        <w:rPr>
          <w:rStyle w:val="23"/>
          <w:rFonts w:eastAsiaTheme="minorHAnsi"/>
          <w:color w:val="auto"/>
        </w:rPr>
        <w:t>ЛУХАЛИ</w:t>
      </w:r>
      <w:r w:rsidRPr="007B39A1">
        <w:rPr>
          <w:rStyle w:val="23"/>
          <w:rFonts w:eastAsiaTheme="minorHAnsi"/>
          <w:color w:val="auto"/>
        </w:rPr>
        <w:t xml:space="preserve">: Малихіну Т.І., </w:t>
      </w:r>
      <w:r w:rsidRPr="007B39A1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заступника голови постійної комісії, яка оголосила про повноважність засідання (із 5 членів комісії - присутні </w:t>
      </w:r>
      <w:r w:rsidR="00677F06">
        <w:rPr>
          <w:rFonts w:ascii="Times New Roman" w:hAnsi="Times New Roman" w:cs="Times New Roman"/>
          <w:sz w:val="28"/>
          <w:szCs w:val="28"/>
          <w:lang w:eastAsia="uk-UA" w:bidi="uk-UA"/>
        </w:rPr>
        <w:t>3</w:t>
      </w:r>
      <w:r w:rsidRPr="007B39A1">
        <w:rPr>
          <w:rFonts w:ascii="Times New Roman" w:hAnsi="Times New Roman" w:cs="Times New Roman"/>
          <w:sz w:val="28"/>
          <w:szCs w:val="28"/>
          <w:lang w:eastAsia="uk-UA" w:bidi="uk-UA"/>
        </w:rPr>
        <w:t>).</w:t>
      </w:r>
      <w:r w:rsidRPr="007B39A1">
        <w:rPr>
          <w:lang w:eastAsia="uk-UA" w:bidi="uk-UA"/>
        </w:rPr>
        <w:t xml:space="preserve"> </w:t>
      </w:r>
      <w:bookmarkStart w:id="2" w:name="bookmark3"/>
      <w:r w:rsidR="00740C10" w:rsidRPr="007B39A1">
        <w:rPr>
          <w:rFonts w:ascii="Times New Roman" w:eastAsia="Calibri" w:hAnsi="Times New Roman"/>
          <w:sz w:val="28"/>
          <w:szCs w:val="28"/>
        </w:rPr>
        <w:t xml:space="preserve">Ознайомила з </w:t>
      </w:r>
      <w:r w:rsidR="00577474" w:rsidRPr="007B39A1">
        <w:rPr>
          <w:rFonts w:ascii="Times New Roman" w:eastAsia="Calibri" w:hAnsi="Times New Roman"/>
          <w:sz w:val="28"/>
          <w:szCs w:val="28"/>
        </w:rPr>
        <w:t>порядком денним</w:t>
      </w:r>
      <w:r w:rsidR="00740C10" w:rsidRPr="007B39A1">
        <w:rPr>
          <w:rFonts w:ascii="Times New Roman" w:eastAsia="Calibri" w:hAnsi="Times New Roman"/>
          <w:sz w:val="28"/>
          <w:szCs w:val="28"/>
        </w:rPr>
        <w:t xml:space="preserve"> засідання постійної комісії та запропонувала  </w:t>
      </w:r>
      <w:r w:rsidR="00577474" w:rsidRPr="007B39A1">
        <w:rPr>
          <w:rFonts w:ascii="Times New Roman" w:eastAsia="Calibri" w:hAnsi="Times New Roman"/>
          <w:sz w:val="28"/>
          <w:szCs w:val="28"/>
        </w:rPr>
        <w:t>його</w:t>
      </w:r>
      <w:r w:rsidR="00740C10" w:rsidRPr="007B39A1">
        <w:rPr>
          <w:rFonts w:ascii="Times New Roman" w:eastAsia="Calibri" w:hAnsi="Times New Roman"/>
          <w:sz w:val="28"/>
          <w:szCs w:val="28"/>
        </w:rPr>
        <w:t xml:space="preserve"> затвердити:</w:t>
      </w:r>
    </w:p>
    <w:p w:rsidR="005E6C15" w:rsidRPr="008B022B" w:rsidRDefault="005E6C15" w:rsidP="00EB4E92">
      <w:pPr>
        <w:spacing w:after="0" w:line="240" w:lineRule="auto"/>
        <w:jc w:val="both"/>
        <w:rPr>
          <w:rFonts w:ascii="Times New Roman" w:hAnsi="Times New Roman"/>
          <w:color w:val="FF0000"/>
          <w:sz w:val="16"/>
          <w:szCs w:val="16"/>
        </w:rPr>
      </w:pPr>
    </w:p>
    <w:bookmarkEnd w:id="2"/>
    <w:p w:rsidR="002B3ACC" w:rsidRPr="007B39A1" w:rsidRDefault="00FA4730" w:rsidP="00496B2D">
      <w:pPr>
        <w:pStyle w:val="20"/>
        <w:shd w:val="clear" w:color="auto" w:fill="auto"/>
        <w:tabs>
          <w:tab w:val="left" w:pos="3348"/>
        </w:tabs>
        <w:spacing w:before="0" w:after="332" w:line="320" w:lineRule="exact"/>
        <w:ind w:firstLine="620"/>
        <w:jc w:val="left"/>
        <w:rPr>
          <w:b/>
        </w:rPr>
      </w:pPr>
      <w:r w:rsidRPr="008B022B">
        <w:rPr>
          <w:b/>
          <w:color w:val="FF0000"/>
          <w:lang w:eastAsia="uk-UA" w:bidi="uk-UA"/>
        </w:rPr>
        <w:tab/>
      </w:r>
      <w:r w:rsidR="00577474" w:rsidRPr="007B39A1">
        <w:rPr>
          <w:b/>
          <w:lang w:eastAsia="uk-UA" w:bidi="uk-UA"/>
        </w:rPr>
        <w:t>ПОРЯДОК ДЕННИЙ</w:t>
      </w:r>
    </w:p>
    <w:p w:rsidR="007B39A1" w:rsidRDefault="007B39A1" w:rsidP="00322AD2">
      <w:pPr>
        <w:pStyle w:val="a9"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Cs w:val="28"/>
        </w:rPr>
      </w:pPr>
      <w:r w:rsidRPr="00322AD2">
        <w:rPr>
          <w:szCs w:val="28"/>
        </w:rPr>
        <w:t xml:space="preserve">Про розгляд звіту про періодичне відстеження результативності регуляторного акта – рішення Криворізької міської ради від </w:t>
      </w:r>
      <w:r w:rsidRPr="00322AD2">
        <w:rPr>
          <w:bCs/>
          <w:szCs w:val="28"/>
        </w:rPr>
        <w:t>24.06.2015 №3713 «Про затвердження Положення про паркування транспортних засобів у місті Кривому Розі»</w:t>
      </w:r>
      <w:r w:rsidRPr="00322AD2">
        <w:rPr>
          <w:szCs w:val="28"/>
        </w:rPr>
        <w:t>,</w:t>
      </w:r>
      <w:r w:rsidRPr="00322AD2">
        <w:rPr>
          <w:b/>
          <w:i/>
          <w:szCs w:val="28"/>
        </w:rPr>
        <w:t xml:space="preserve"> </w:t>
      </w:r>
      <w:r w:rsidRPr="00322AD2">
        <w:rPr>
          <w:szCs w:val="28"/>
        </w:rPr>
        <w:t>зі змінами.</w:t>
      </w:r>
    </w:p>
    <w:p w:rsidR="00322AD2" w:rsidRPr="00322AD2" w:rsidRDefault="00322AD2" w:rsidP="00322AD2">
      <w:pPr>
        <w:pStyle w:val="a9"/>
        <w:numPr>
          <w:ilvl w:val="0"/>
          <w:numId w:val="24"/>
        </w:numPr>
        <w:tabs>
          <w:tab w:val="left" w:pos="851"/>
        </w:tabs>
        <w:ind w:left="0" w:firstLine="567"/>
        <w:jc w:val="both"/>
        <w:rPr>
          <w:szCs w:val="28"/>
        </w:rPr>
      </w:pPr>
      <w:r w:rsidRPr="00322AD2">
        <w:rPr>
          <w:szCs w:val="28"/>
        </w:rPr>
        <w:t>Про розгляд звіту про періодичне відстеження результативності регуляторного акта – рішення Криворізької міської ради від 26.05.2021 № 505 «</w:t>
      </w:r>
      <w:hyperlink r:id="rId8" w:history="1">
        <w:r w:rsidRPr="00322AD2">
          <w:rPr>
            <w:szCs w:val="28"/>
          </w:rPr>
          <w:t>Про користування елементами благоустрою та їх частинами при розміщенні тимчасових споруд для здійснен</w:t>
        </w:r>
        <w:bookmarkStart w:id="3" w:name="_GoBack"/>
        <w:bookmarkEnd w:id="3"/>
        <w:r w:rsidRPr="00322AD2">
          <w:rPr>
            <w:szCs w:val="28"/>
          </w:rPr>
          <w:t>ня підприємницької діяльності на територіях адміністративних районів м. Кривого Рогу</w:t>
        </w:r>
      </w:hyperlink>
      <w:r w:rsidRPr="00322AD2">
        <w:rPr>
          <w:szCs w:val="28"/>
        </w:rPr>
        <w:t>»</w:t>
      </w:r>
    </w:p>
    <w:p w:rsidR="00425280" w:rsidRPr="008B022B" w:rsidRDefault="00425280" w:rsidP="00425280">
      <w:pPr>
        <w:pStyle w:val="210"/>
        <w:tabs>
          <w:tab w:val="left" w:pos="851"/>
          <w:tab w:val="left" w:pos="993"/>
        </w:tabs>
        <w:ind w:left="567"/>
        <w:jc w:val="both"/>
        <w:rPr>
          <w:i w:val="0"/>
          <w:color w:val="FF0000"/>
          <w:sz w:val="16"/>
          <w:szCs w:val="16"/>
        </w:rPr>
      </w:pPr>
    </w:p>
    <w:p w:rsidR="00322AD2" w:rsidRDefault="004958DA" w:rsidP="00322AD2">
      <w:pPr>
        <w:pStyle w:val="20"/>
        <w:shd w:val="clear" w:color="auto" w:fill="auto"/>
        <w:spacing w:before="0" w:after="0" w:line="240" w:lineRule="auto"/>
        <w:jc w:val="both"/>
        <w:rPr>
          <w:lang w:eastAsia="uk-UA" w:bidi="uk-UA"/>
        </w:rPr>
      </w:pPr>
      <w:r w:rsidRPr="007B39A1">
        <w:rPr>
          <w:b/>
          <w:lang w:eastAsia="uk-UA" w:bidi="uk-UA"/>
        </w:rPr>
        <w:t>ГОЛОСУВАЛИ:</w:t>
      </w:r>
      <w:r w:rsidRPr="007B39A1">
        <w:rPr>
          <w:lang w:eastAsia="uk-UA" w:bidi="uk-UA"/>
        </w:rPr>
        <w:t xml:space="preserve"> «за» - </w:t>
      </w:r>
      <w:r w:rsidR="00355968">
        <w:rPr>
          <w:lang w:eastAsia="uk-UA" w:bidi="uk-UA"/>
        </w:rPr>
        <w:t>3</w:t>
      </w:r>
      <w:r w:rsidR="00740C10" w:rsidRPr="007B39A1">
        <w:rPr>
          <w:lang w:eastAsia="uk-UA" w:bidi="uk-UA"/>
        </w:rPr>
        <w:t xml:space="preserve"> (</w:t>
      </w:r>
      <w:r w:rsidRPr="007B39A1">
        <w:rPr>
          <w:lang w:eastAsia="uk-UA" w:bidi="uk-UA"/>
        </w:rPr>
        <w:t>одноголосно</w:t>
      </w:r>
      <w:r w:rsidR="00322AD2">
        <w:rPr>
          <w:lang w:eastAsia="uk-UA" w:bidi="uk-UA"/>
        </w:rPr>
        <w:t>:</w:t>
      </w:r>
      <w:r w:rsidR="008D2916" w:rsidRPr="007B39A1">
        <w:rPr>
          <w:lang w:eastAsia="uk-UA" w:bidi="uk-UA"/>
        </w:rPr>
        <w:t xml:space="preserve"> Малихіна Т. І., Тюріна Т.О</w:t>
      </w:r>
      <w:r w:rsidR="008D2916" w:rsidRPr="007B39A1">
        <w:t>.</w:t>
      </w:r>
      <w:r w:rsidR="008D2916" w:rsidRPr="007B39A1">
        <w:rPr>
          <w:lang w:eastAsia="uk-UA" w:bidi="uk-UA"/>
        </w:rPr>
        <w:t xml:space="preserve">, </w:t>
      </w:r>
      <w:r w:rsidR="00322AD2">
        <w:rPr>
          <w:lang w:eastAsia="uk-UA" w:bidi="uk-UA"/>
        </w:rPr>
        <w:t xml:space="preserve"> </w:t>
      </w:r>
    </w:p>
    <w:p w:rsidR="00322AD2" w:rsidRPr="008B022B" w:rsidRDefault="00322AD2" w:rsidP="00322AD2">
      <w:pPr>
        <w:pStyle w:val="20"/>
        <w:shd w:val="clear" w:color="auto" w:fill="auto"/>
        <w:spacing w:before="0" w:after="0" w:line="240" w:lineRule="auto"/>
        <w:jc w:val="both"/>
        <w:rPr>
          <w:lang w:eastAsia="uk-UA" w:bidi="uk-UA"/>
        </w:rPr>
      </w:pPr>
      <w:r>
        <w:rPr>
          <w:lang w:eastAsia="uk-UA" w:bidi="uk-UA"/>
        </w:rPr>
        <w:t xml:space="preserve">                                             </w:t>
      </w:r>
      <w:r w:rsidRPr="008B022B">
        <w:rPr>
          <w:lang w:eastAsia="uk-UA" w:bidi="uk-UA"/>
        </w:rPr>
        <w:t>Чулова Е. В.</w:t>
      </w:r>
      <w:r>
        <w:rPr>
          <w:lang w:eastAsia="uk-UA" w:bidi="uk-UA"/>
        </w:rPr>
        <w:t>).</w:t>
      </w:r>
    </w:p>
    <w:p w:rsidR="000E6FB8" w:rsidRPr="008B022B" w:rsidRDefault="000E6FB8" w:rsidP="000E6FB8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uk-UA" w:bidi="uk-UA"/>
        </w:rPr>
      </w:pPr>
    </w:p>
    <w:p w:rsidR="00EB4E92" w:rsidRPr="007B39A1" w:rsidRDefault="004958DA" w:rsidP="00EB4E92">
      <w:pPr>
        <w:pStyle w:val="20"/>
        <w:shd w:val="clear" w:color="auto" w:fill="auto"/>
        <w:spacing w:before="0" w:after="0" w:line="280" w:lineRule="exact"/>
        <w:ind w:firstLine="567"/>
        <w:jc w:val="both"/>
        <w:rPr>
          <w:lang w:eastAsia="uk-UA" w:bidi="uk-UA"/>
        </w:rPr>
      </w:pPr>
      <w:r w:rsidRPr="007B39A1">
        <w:rPr>
          <w:rStyle w:val="23"/>
          <w:color w:val="auto"/>
        </w:rPr>
        <w:t xml:space="preserve">УХВАЛИЛИ: </w:t>
      </w:r>
      <w:r w:rsidRPr="007B39A1">
        <w:rPr>
          <w:lang w:eastAsia="uk-UA" w:bidi="uk-UA"/>
        </w:rPr>
        <w:t xml:space="preserve">підтримати </w:t>
      </w:r>
      <w:r w:rsidR="00D94207" w:rsidRPr="007B39A1">
        <w:rPr>
          <w:lang w:eastAsia="uk-UA" w:bidi="uk-UA"/>
        </w:rPr>
        <w:t>порядок денний</w:t>
      </w:r>
      <w:r w:rsidRPr="007B39A1">
        <w:rPr>
          <w:lang w:eastAsia="uk-UA" w:bidi="uk-UA"/>
        </w:rPr>
        <w:t xml:space="preserve"> засідання постійної комісії.</w:t>
      </w:r>
    </w:p>
    <w:p w:rsidR="004D1178" w:rsidRPr="008B022B" w:rsidRDefault="004D1178" w:rsidP="005C328D">
      <w:pPr>
        <w:spacing w:after="0"/>
        <w:jc w:val="both"/>
        <w:rPr>
          <w:rFonts w:ascii="Times New Roman" w:eastAsia="Calibri" w:hAnsi="Times New Roman"/>
          <w:color w:val="FF0000"/>
          <w:sz w:val="28"/>
          <w:szCs w:val="28"/>
        </w:rPr>
      </w:pPr>
    </w:p>
    <w:p w:rsidR="00F85B07" w:rsidRPr="00322AD2" w:rsidRDefault="00F85B07" w:rsidP="00322AD2">
      <w:pPr>
        <w:pStyle w:val="a9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b/>
          <w:szCs w:val="28"/>
        </w:rPr>
      </w:pPr>
      <w:r w:rsidRPr="00322AD2">
        <w:rPr>
          <w:rStyle w:val="23"/>
          <w:rFonts w:eastAsiaTheme="minorHAnsi"/>
          <w:color w:val="auto"/>
          <w:u w:val="single"/>
        </w:rPr>
        <w:t>СЛУХАЛИ:</w:t>
      </w:r>
      <w:r w:rsidRPr="00322AD2">
        <w:rPr>
          <w:rStyle w:val="23"/>
          <w:rFonts w:eastAsiaTheme="minorHAnsi"/>
          <w:color w:val="auto"/>
        </w:rPr>
        <w:t xml:space="preserve"> </w:t>
      </w:r>
      <w:r w:rsidR="007B39A1" w:rsidRPr="00322AD2">
        <w:rPr>
          <w:rStyle w:val="23"/>
          <w:rFonts w:eastAsiaTheme="minorHAnsi"/>
          <w:color w:val="auto"/>
        </w:rPr>
        <w:t>Сиротюка С.В.</w:t>
      </w:r>
      <w:r w:rsidRPr="00322AD2">
        <w:rPr>
          <w:rStyle w:val="23"/>
          <w:rFonts w:eastAsiaTheme="minorHAnsi"/>
          <w:color w:val="auto"/>
        </w:rPr>
        <w:t xml:space="preserve">, </w:t>
      </w:r>
      <w:r w:rsidRPr="00322AD2">
        <w:rPr>
          <w:rStyle w:val="23"/>
          <w:rFonts w:eastAsiaTheme="minorHAnsi"/>
          <w:b w:val="0"/>
          <w:color w:val="auto"/>
        </w:rPr>
        <w:t xml:space="preserve">який ознайомив </w:t>
      </w:r>
      <w:r w:rsidRPr="00322AD2">
        <w:rPr>
          <w:szCs w:val="28"/>
        </w:rPr>
        <w:t>зі звітом про</w:t>
      </w:r>
      <w:r w:rsidRPr="00322AD2">
        <w:rPr>
          <w:color w:val="FF0000"/>
          <w:szCs w:val="28"/>
        </w:rPr>
        <w:t xml:space="preserve"> </w:t>
      </w:r>
      <w:r w:rsidR="007B39A1" w:rsidRPr="00322AD2">
        <w:rPr>
          <w:szCs w:val="28"/>
        </w:rPr>
        <w:t xml:space="preserve">періодичне відстеження результативності регуляторного акта – рішення Криворізької міської ради від </w:t>
      </w:r>
      <w:r w:rsidR="007B39A1" w:rsidRPr="00322AD2">
        <w:rPr>
          <w:bCs/>
          <w:szCs w:val="28"/>
        </w:rPr>
        <w:t>24.06.2015 №3713 «Про затвердження Положення про паркування транспортних засобів у місті Кривому Розі»</w:t>
      </w:r>
      <w:r w:rsidR="007B39A1" w:rsidRPr="00322AD2">
        <w:rPr>
          <w:szCs w:val="28"/>
        </w:rPr>
        <w:t>,</w:t>
      </w:r>
      <w:r w:rsidR="007B39A1" w:rsidRPr="00322AD2">
        <w:rPr>
          <w:b/>
          <w:i/>
          <w:szCs w:val="28"/>
        </w:rPr>
        <w:t xml:space="preserve"> </w:t>
      </w:r>
      <w:r w:rsidR="007B39A1" w:rsidRPr="00322AD2">
        <w:rPr>
          <w:szCs w:val="28"/>
        </w:rPr>
        <w:t>зі змінами</w:t>
      </w:r>
      <w:r w:rsidRPr="00322AD2">
        <w:rPr>
          <w:szCs w:val="28"/>
        </w:rPr>
        <w:t>.</w:t>
      </w:r>
    </w:p>
    <w:p w:rsidR="00F85B07" w:rsidRPr="008B022B" w:rsidRDefault="00F85B07" w:rsidP="00F85B07">
      <w:pPr>
        <w:pStyle w:val="a9"/>
        <w:tabs>
          <w:tab w:val="left" w:pos="993"/>
        </w:tabs>
        <w:ind w:left="0" w:firstLine="567"/>
        <w:jc w:val="both"/>
        <w:rPr>
          <w:rStyle w:val="23"/>
          <w:rFonts w:eastAsiaTheme="minorHAnsi"/>
          <w:color w:val="FF0000"/>
          <w:sz w:val="16"/>
          <w:szCs w:val="16"/>
          <w:u w:val="single"/>
        </w:rPr>
      </w:pPr>
    </w:p>
    <w:p w:rsidR="00F85B07" w:rsidRPr="007B39A1" w:rsidRDefault="00F85B07" w:rsidP="00F85B07">
      <w:pPr>
        <w:pStyle w:val="a9"/>
        <w:tabs>
          <w:tab w:val="left" w:pos="993"/>
        </w:tabs>
        <w:ind w:left="0" w:firstLine="567"/>
        <w:jc w:val="both"/>
        <w:rPr>
          <w:b/>
          <w:szCs w:val="28"/>
        </w:rPr>
      </w:pPr>
      <w:r w:rsidRPr="007B39A1">
        <w:rPr>
          <w:rStyle w:val="23"/>
          <w:rFonts w:eastAsiaTheme="minorHAnsi"/>
          <w:color w:val="auto"/>
          <w:u w:val="single"/>
        </w:rPr>
        <w:t>ВИСТУПИЛА:</w:t>
      </w:r>
      <w:r w:rsidRPr="007B39A1">
        <w:rPr>
          <w:rStyle w:val="23"/>
          <w:rFonts w:eastAsiaTheme="minorHAnsi"/>
          <w:color w:val="auto"/>
        </w:rPr>
        <w:t xml:space="preserve"> Малихіну Т.І., </w:t>
      </w:r>
      <w:r w:rsidRPr="007B39A1">
        <w:rPr>
          <w:rStyle w:val="23"/>
          <w:rFonts w:eastAsiaTheme="minorHAnsi"/>
          <w:b w:val="0"/>
          <w:color w:val="auto"/>
        </w:rPr>
        <w:t xml:space="preserve">яка </w:t>
      </w:r>
      <w:r w:rsidR="008D7C89" w:rsidRPr="007B39A1">
        <w:rPr>
          <w:rStyle w:val="23"/>
          <w:rFonts w:eastAsiaTheme="minorHAnsi"/>
          <w:b w:val="0"/>
          <w:color w:val="auto"/>
        </w:rPr>
        <w:t xml:space="preserve">зауважила, що членам комісії була надана можливість попередньо ознайомитися зі звітом, </w:t>
      </w:r>
      <w:r w:rsidRPr="007B39A1">
        <w:rPr>
          <w:rStyle w:val="23"/>
          <w:rFonts w:eastAsiaTheme="minorHAnsi"/>
          <w:b w:val="0"/>
          <w:color w:val="auto"/>
        </w:rPr>
        <w:t xml:space="preserve">запропонувала </w:t>
      </w:r>
      <w:r w:rsidRPr="007B39A1">
        <w:rPr>
          <w:szCs w:val="28"/>
        </w:rPr>
        <w:t xml:space="preserve">підписати даний звіт про </w:t>
      </w:r>
      <w:r w:rsidR="007B39A1" w:rsidRPr="007B39A1">
        <w:rPr>
          <w:szCs w:val="28"/>
        </w:rPr>
        <w:t>періодичне відстеження результативності регуляторного акта – рішення міської</w:t>
      </w:r>
      <w:r w:rsidR="007B39A1">
        <w:rPr>
          <w:szCs w:val="28"/>
        </w:rPr>
        <w:t xml:space="preserve"> </w:t>
      </w:r>
      <w:r w:rsidR="007B39A1" w:rsidRPr="007B39A1">
        <w:rPr>
          <w:szCs w:val="28"/>
        </w:rPr>
        <w:t>ради</w:t>
      </w:r>
      <w:r w:rsidRPr="007B39A1">
        <w:rPr>
          <w:szCs w:val="28"/>
        </w:rPr>
        <w:t>, оприлюднити у термін та спосіб, визначений чинним законодавством.</w:t>
      </w:r>
    </w:p>
    <w:p w:rsidR="00F85B07" w:rsidRPr="00DF4D80" w:rsidRDefault="00F85B07" w:rsidP="00F85B07">
      <w:pPr>
        <w:pStyle w:val="a9"/>
        <w:ind w:left="567"/>
        <w:jc w:val="both"/>
        <w:rPr>
          <w:b/>
          <w:color w:val="FF0000"/>
          <w:sz w:val="20"/>
          <w:szCs w:val="20"/>
        </w:rPr>
      </w:pPr>
    </w:p>
    <w:p w:rsidR="00F85B07" w:rsidRPr="00322AD2" w:rsidRDefault="00F85B07" w:rsidP="00F85B07">
      <w:pPr>
        <w:spacing w:after="0"/>
        <w:ind w:left="3544" w:hanging="2977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7B39A1">
        <w:rPr>
          <w:rFonts w:ascii="Times New Roman" w:hAnsi="Times New Roman" w:cs="Times New Roman"/>
          <w:b/>
          <w:sz w:val="28"/>
          <w:szCs w:val="28"/>
          <w:lang w:eastAsia="uk-UA" w:bidi="uk-UA"/>
        </w:rPr>
        <w:t>ГОЛОСУВАЛИ:</w:t>
      </w:r>
      <w:r w:rsidRPr="007B39A1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«за» -</w:t>
      </w:r>
      <w:r w:rsidRPr="007B39A1">
        <w:rPr>
          <w:lang w:eastAsia="uk-UA" w:bidi="uk-UA"/>
        </w:rPr>
        <w:t xml:space="preserve"> </w:t>
      </w:r>
      <w:r w:rsidR="00355968">
        <w:rPr>
          <w:rFonts w:ascii="Times New Roman" w:hAnsi="Times New Roman" w:cs="Times New Roman"/>
          <w:sz w:val="28"/>
          <w:szCs w:val="28"/>
          <w:lang w:eastAsia="uk-UA" w:bidi="uk-UA"/>
        </w:rPr>
        <w:t>3</w:t>
      </w:r>
      <w:r w:rsidRPr="007B39A1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(Малихіна Т. І., Тюріна Т.О</w:t>
      </w:r>
      <w:r w:rsidRPr="007B39A1">
        <w:rPr>
          <w:rFonts w:ascii="Times New Roman" w:hAnsi="Times New Roman" w:cs="Times New Roman"/>
          <w:sz w:val="28"/>
          <w:szCs w:val="28"/>
        </w:rPr>
        <w:t>.</w:t>
      </w:r>
      <w:r w:rsidRPr="007B39A1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, </w:t>
      </w:r>
      <w:r w:rsidR="00322AD2" w:rsidRPr="00322AD2">
        <w:rPr>
          <w:rFonts w:ascii="Times New Roman" w:hAnsi="Times New Roman" w:cs="Times New Roman"/>
          <w:sz w:val="28"/>
          <w:szCs w:val="28"/>
          <w:lang w:eastAsia="uk-UA" w:bidi="uk-UA"/>
        </w:rPr>
        <w:t>Чулова Е. В.).</w:t>
      </w:r>
    </w:p>
    <w:p w:rsidR="00F85B07" w:rsidRPr="00DF4D80" w:rsidRDefault="00F85B07" w:rsidP="00F85B07">
      <w:pPr>
        <w:pStyle w:val="30"/>
        <w:shd w:val="clear" w:color="auto" w:fill="auto"/>
        <w:spacing w:before="0" w:after="0" w:line="240" w:lineRule="auto"/>
        <w:ind w:left="567"/>
        <w:jc w:val="both"/>
        <w:rPr>
          <w:b w:val="0"/>
          <w:color w:val="FF0000"/>
          <w:sz w:val="20"/>
          <w:szCs w:val="20"/>
          <w:lang w:eastAsia="uk-UA" w:bidi="uk-UA"/>
        </w:rPr>
      </w:pPr>
    </w:p>
    <w:p w:rsidR="00F85B07" w:rsidRDefault="00F85B07" w:rsidP="00B61646">
      <w:pPr>
        <w:tabs>
          <w:tab w:val="left" w:pos="2552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B39A1">
        <w:rPr>
          <w:rStyle w:val="23"/>
          <w:rFonts w:eastAsiaTheme="minorHAnsi"/>
          <w:color w:val="auto"/>
        </w:rPr>
        <w:t>УХВАЛИЛИ:</w:t>
      </w:r>
      <w:r w:rsidRPr="008B022B">
        <w:rPr>
          <w:rStyle w:val="23"/>
          <w:rFonts w:eastAsiaTheme="minorHAnsi"/>
          <w:color w:val="FF0000"/>
        </w:rPr>
        <w:t xml:space="preserve"> </w:t>
      </w:r>
      <w:r w:rsidR="00B61646">
        <w:rPr>
          <w:rFonts w:ascii="Times New Roman" w:hAnsi="Times New Roman" w:cs="Times New Roman"/>
          <w:sz w:val="28"/>
          <w:szCs w:val="28"/>
        </w:rPr>
        <w:t>п</w:t>
      </w:r>
      <w:r w:rsidR="007B39A1" w:rsidRPr="007B39A1">
        <w:rPr>
          <w:rFonts w:ascii="Times New Roman" w:hAnsi="Times New Roman" w:cs="Times New Roman"/>
          <w:sz w:val="28"/>
          <w:szCs w:val="28"/>
        </w:rPr>
        <w:t xml:space="preserve">ідписати звіт про періодичне відстеження результативності регуляторного акта – рішення Криворізької міської ради від </w:t>
      </w:r>
      <w:r w:rsidR="007B39A1" w:rsidRPr="007B39A1">
        <w:rPr>
          <w:rFonts w:ascii="Times New Roman" w:hAnsi="Times New Roman" w:cs="Times New Roman"/>
          <w:bCs/>
          <w:sz w:val="28"/>
          <w:szCs w:val="28"/>
        </w:rPr>
        <w:t>24.06.2015 №3713 «Про затвердження Положення про паркування транспортних засобів у місті Кривому Розі»</w:t>
      </w:r>
      <w:r w:rsidR="007B39A1" w:rsidRPr="007B39A1">
        <w:rPr>
          <w:rFonts w:ascii="Times New Roman" w:hAnsi="Times New Roman" w:cs="Times New Roman"/>
          <w:sz w:val="28"/>
          <w:szCs w:val="28"/>
        </w:rPr>
        <w:t>,</w:t>
      </w:r>
      <w:r w:rsidR="007B39A1" w:rsidRPr="007B39A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B39A1" w:rsidRPr="007B39A1">
        <w:rPr>
          <w:rFonts w:ascii="Times New Roman" w:hAnsi="Times New Roman" w:cs="Times New Roman"/>
          <w:sz w:val="28"/>
          <w:szCs w:val="28"/>
        </w:rPr>
        <w:t>зі змінами,</w:t>
      </w:r>
      <w:r w:rsidR="007B39A1">
        <w:rPr>
          <w:rFonts w:ascii="Times New Roman" w:hAnsi="Times New Roman" w:cs="Times New Roman"/>
          <w:sz w:val="28"/>
          <w:szCs w:val="28"/>
        </w:rPr>
        <w:t xml:space="preserve"> </w:t>
      </w:r>
      <w:r w:rsidR="007B39A1" w:rsidRPr="007B39A1">
        <w:rPr>
          <w:rFonts w:ascii="Times New Roman" w:hAnsi="Times New Roman"/>
          <w:sz w:val="28"/>
          <w:szCs w:val="28"/>
        </w:rPr>
        <w:t>оприлюднити у термін та спосіб, визначений чинним законодавством</w:t>
      </w:r>
      <w:r w:rsidR="00B61646">
        <w:rPr>
          <w:rFonts w:ascii="Times New Roman" w:hAnsi="Times New Roman"/>
          <w:sz w:val="28"/>
          <w:szCs w:val="28"/>
        </w:rPr>
        <w:t>.</w:t>
      </w:r>
    </w:p>
    <w:p w:rsidR="00322AD2" w:rsidRPr="00322AD2" w:rsidRDefault="00322AD2" w:rsidP="0065687B">
      <w:pPr>
        <w:pStyle w:val="a9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rStyle w:val="23"/>
          <w:b w:val="0"/>
          <w:bCs w:val="0"/>
          <w:color w:val="auto"/>
          <w:shd w:val="clear" w:color="auto" w:fill="auto"/>
          <w:lang w:eastAsia="ru-RU" w:bidi="ar-SA"/>
        </w:rPr>
      </w:pPr>
      <w:r w:rsidRPr="00EC14E0">
        <w:rPr>
          <w:rStyle w:val="23"/>
          <w:rFonts w:eastAsiaTheme="minorHAnsi"/>
          <w:color w:val="auto"/>
          <w:u w:val="single"/>
        </w:rPr>
        <w:t>СЛУХАЛИ:</w:t>
      </w:r>
      <w:r w:rsidRPr="00EC14E0">
        <w:rPr>
          <w:rStyle w:val="23"/>
          <w:rFonts w:eastAsiaTheme="minorHAnsi"/>
          <w:color w:val="auto"/>
        </w:rPr>
        <w:t xml:space="preserve"> </w:t>
      </w:r>
      <w:r w:rsidR="00EC14E0" w:rsidRPr="00EC14E0">
        <w:rPr>
          <w:rStyle w:val="23"/>
          <w:rFonts w:eastAsiaTheme="minorHAnsi"/>
          <w:color w:val="auto"/>
        </w:rPr>
        <w:t>Ушканенко О.І.</w:t>
      </w:r>
      <w:r w:rsidRPr="00EC14E0">
        <w:rPr>
          <w:rStyle w:val="23"/>
          <w:rFonts w:eastAsiaTheme="minorHAnsi"/>
          <w:b w:val="0"/>
          <w:color w:val="auto"/>
        </w:rPr>
        <w:t xml:space="preserve">, яка </w:t>
      </w:r>
      <w:r w:rsidRPr="00322AD2">
        <w:rPr>
          <w:rStyle w:val="23"/>
          <w:rFonts w:eastAsiaTheme="minorHAnsi"/>
          <w:b w:val="0"/>
          <w:color w:val="auto"/>
        </w:rPr>
        <w:t>ознайом</w:t>
      </w:r>
      <w:r w:rsidR="00A138AA">
        <w:rPr>
          <w:rStyle w:val="23"/>
          <w:rFonts w:eastAsiaTheme="minorHAnsi"/>
          <w:b w:val="0"/>
          <w:color w:val="auto"/>
        </w:rPr>
        <w:t>и</w:t>
      </w:r>
      <w:r>
        <w:rPr>
          <w:rStyle w:val="23"/>
          <w:rFonts w:eastAsiaTheme="minorHAnsi"/>
          <w:b w:val="0"/>
          <w:color w:val="auto"/>
        </w:rPr>
        <w:t>ла</w:t>
      </w:r>
      <w:r w:rsidRPr="00322AD2">
        <w:rPr>
          <w:rStyle w:val="23"/>
          <w:rFonts w:eastAsiaTheme="minorHAnsi"/>
          <w:b w:val="0"/>
          <w:color w:val="auto"/>
        </w:rPr>
        <w:t xml:space="preserve"> </w:t>
      </w:r>
      <w:r w:rsidRPr="00322AD2">
        <w:rPr>
          <w:szCs w:val="28"/>
        </w:rPr>
        <w:t>зі звітом про</w:t>
      </w:r>
      <w:r w:rsidR="00A138AA">
        <w:rPr>
          <w:szCs w:val="28"/>
        </w:rPr>
        <w:t xml:space="preserve"> </w:t>
      </w:r>
      <w:r w:rsidR="00A138AA" w:rsidRPr="00A138AA">
        <w:rPr>
          <w:szCs w:val="28"/>
        </w:rPr>
        <w:t>періодичне відстеження результативності регуляторного акта – рішення Криворізької міської ради від 26.05.2021 № 505 «</w:t>
      </w:r>
      <w:hyperlink r:id="rId9" w:history="1">
        <w:r w:rsidR="00A138AA" w:rsidRPr="00A138AA">
          <w:rPr>
            <w:szCs w:val="28"/>
          </w:rPr>
          <w:t>Про користування елементами благоустрою та їх частинами при розміщенні тимчасових споруд для здійснення підприємницької діяльності на територіях адміністративних районів м. Кривого Рогу</w:t>
        </w:r>
      </w:hyperlink>
      <w:r w:rsidR="00A138AA" w:rsidRPr="001526DE">
        <w:rPr>
          <w:sz w:val="24"/>
        </w:rPr>
        <w:t>»</w:t>
      </w:r>
    </w:p>
    <w:p w:rsidR="00322AD2" w:rsidRPr="0065687B" w:rsidRDefault="00322AD2" w:rsidP="0065687B">
      <w:pPr>
        <w:tabs>
          <w:tab w:val="left" w:pos="2552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138AA" w:rsidRDefault="00A138AA" w:rsidP="0065687B">
      <w:pPr>
        <w:pStyle w:val="a9"/>
        <w:tabs>
          <w:tab w:val="left" w:pos="993"/>
        </w:tabs>
        <w:ind w:left="0" w:firstLine="567"/>
        <w:jc w:val="both"/>
        <w:rPr>
          <w:szCs w:val="28"/>
        </w:rPr>
      </w:pPr>
      <w:r w:rsidRPr="007B39A1">
        <w:rPr>
          <w:rStyle w:val="23"/>
          <w:rFonts w:eastAsiaTheme="minorHAnsi"/>
          <w:color w:val="auto"/>
          <w:u w:val="single"/>
        </w:rPr>
        <w:t>ВИСТУПИЛА:</w:t>
      </w:r>
      <w:r w:rsidRPr="007B39A1">
        <w:rPr>
          <w:rStyle w:val="23"/>
          <w:rFonts w:eastAsiaTheme="minorHAnsi"/>
          <w:color w:val="auto"/>
        </w:rPr>
        <w:t xml:space="preserve"> Малихіну Т.І., </w:t>
      </w:r>
      <w:r w:rsidRPr="007B39A1">
        <w:rPr>
          <w:rStyle w:val="23"/>
          <w:rFonts w:eastAsiaTheme="minorHAnsi"/>
          <w:b w:val="0"/>
          <w:color w:val="auto"/>
        </w:rPr>
        <w:t xml:space="preserve">яка зауважила, що членам комісії була надана можливість попередньо ознайомитися зі звітом, запропонувала </w:t>
      </w:r>
      <w:r w:rsidRPr="007B39A1">
        <w:rPr>
          <w:szCs w:val="28"/>
        </w:rPr>
        <w:t>підписати даний звіт про періодичне відстеження результативності регуляторного акта – рішення міської</w:t>
      </w:r>
      <w:r>
        <w:rPr>
          <w:szCs w:val="28"/>
        </w:rPr>
        <w:t xml:space="preserve"> </w:t>
      </w:r>
      <w:r w:rsidRPr="007B39A1">
        <w:rPr>
          <w:szCs w:val="28"/>
        </w:rPr>
        <w:t>ради, оприлюднити у термін та спосіб, визначений чинним законодавством.</w:t>
      </w:r>
    </w:p>
    <w:p w:rsidR="00A138AA" w:rsidRPr="00DF4D80" w:rsidRDefault="00A138AA" w:rsidP="00A138AA">
      <w:pPr>
        <w:pStyle w:val="a9"/>
        <w:tabs>
          <w:tab w:val="left" w:pos="993"/>
        </w:tabs>
        <w:ind w:left="0" w:firstLine="567"/>
        <w:jc w:val="both"/>
        <w:rPr>
          <w:sz w:val="20"/>
          <w:szCs w:val="20"/>
        </w:rPr>
      </w:pPr>
    </w:p>
    <w:p w:rsidR="00A138AA" w:rsidRDefault="00A138AA" w:rsidP="00A138AA">
      <w:pPr>
        <w:spacing w:after="0"/>
        <w:ind w:left="3544" w:hanging="2977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7B39A1">
        <w:rPr>
          <w:rFonts w:ascii="Times New Roman" w:hAnsi="Times New Roman" w:cs="Times New Roman"/>
          <w:b/>
          <w:sz w:val="28"/>
          <w:szCs w:val="28"/>
          <w:lang w:eastAsia="uk-UA" w:bidi="uk-UA"/>
        </w:rPr>
        <w:t>ГОЛОСУВАЛИ:</w:t>
      </w:r>
      <w:r w:rsidRPr="007B39A1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«за» -</w:t>
      </w:r>
      <w:r w:rsidRPr="007B39A1">
        <w:rPr>
          <w:lang w:eastAsia="uk-UA" w:bidi="uk-UA"/>
        </w:rPr>
        <w:t xml:space="preserve"> </w:t>
      </w:r>
      <w:r w:rsidR="00355968">
        <w:rPr>
          <w:rFonts w:ascii="Times New Roman" w:hAnsi="Times New Roman" w:cs="Times New Roman"/>
          <w:sz w:val="28"/>
          <w:szCs w:val="28"/>
          <w:lang w:eastAsia="uk-UA" w:bidi="uk-UA"/>
        </w:rPr>
        <w:t>3</w:t>
      </w:r>
      <w:r w:rsidRPr="007B39A1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(Малихіна Т. І., Тюріна Т.О</w:t>
      </w:r>
      <w:r w:rsidRPr="007B39A1">
        <w:rPr>
          <w:rFonts w:ascii="Times New Roman" w:hAnsi="Times New Roman" w:cs="Times New Roman"/>
          <w:sz w:val="28"/>
          <w:szCs w:val="28"/>
        </w:rPr>
        <w:t>.</w:t>
      </w:r>
      <w:r w:rsidRPr="007B39A1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, </w:t>
      </w:r>
      <w:r w:rsidRPr="00322AD2">
        <w:rPr>
          <w:rFonts w:ascii="Times New Roman" w:hAnsi="Times New Roman" w:cs="Times New Roman"/>
          <w:sz w:val="28"/>
          <w:szCs w:val="28"/>
          <w:lang w:eastAsia="uk-UA" w:bidi="uk-UA"/>
        </w:rPr>
        <w:t>Чулова Е. В.).</w:t>
      </w:r>
    </w:p>
    <w:p w:rsidR="00DF4D80" w:rsidRPr="00DF4D80" w:rsidRDefault="00DF4D80" w:rsidP="00A138AA">
      <w:pPr>
        <w:spacing w:after="0"/>
        <w:ind w:left="3544" w:hanging="2977"/>
        <w:jc w:val="both"/>
        <w:rPr>
          <w:rFonts w:ascii="Times New Roman" w:hAnsi="Times New Roman" w:cs="Times New Roman"/>
          <w:sz w:val="20"/>
          <w:szCs w:val="20"/>
          <w:lang w:eastAsia="uk-UA" w:bidi="uk-UA"/>
        </w:rPr>
      </w:pPr>
    </w:p>
    <w:p w:rsidR="00322AD2" w:rsidRDefault="00A138AA" w:rsidP="0065687B">
      <w:pPr>
        <w:tabs>
          <w:tab w:val="left" w:pos="241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39A1">
        <w:rPr>
          <w:rStyle w:val="23"/>
          <w:rFonts w:eastAsiaTheme="minorHAnsi"/>
          <w:color w:val="auto"/>
        </w:rPr>
        <w:t>УХВАЛИЛИ:</w:t>
      </w:r>
      <w:r>
        <w:rPr>
          <w:rStyle w:val="23"/>
          <w:rFonts w:eastAsiaTheme="minorHAnsi"/>
          <w:color w:val="auto"/>
        </w:rPr>
        <w:t xml:space="preserve"> </w:t>
      </w:r>
      <w:r w:rsidRPr="00A138AA">
        <w:rPr>
          <w:rStyle w:val="23"/>
          <w:rFonts w:eastAsiaTheme="minorHAnsi"/>
          <w:b w:val="0"/>
          <w:color w:val="auto"/>
        </w:rPr>
        <w:t>п</w:t>
      </w:r>
      <w:r w:rsidRPr="00A138AA">
        <w:rPr>
          <w:rFonts w:ascii="Times New Roman" w:hAnsi="Times New Roman" w:cs="Times New Roman"/>
          <w:sz w:val="28"/>
          <w:szCs w:val="28"/>
        </w:rPr>
        <w:t>ідписати звіт про періодичне відстеження результа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138AA">
        <w:rPr>
          <w:rFonts w:ascii="Times New Roman" w:hAnsi="Times New Roman" w:cs="Times New Roman"/>
          <w:sz w:val="28"/>
          <w:szCs w:val="28"/>
        </w:rPr>
        <w:t>тивності регуляторного акта – рішення Криворізької міської ради від 26.05.2021 № 505 «</w:t>
      </w:r>
      <w:hyperlink r:id="rId10" w:history="1">
        <w:r w:rsidRPr="00A138AA">
          <w:rPr>
            <w:rFonts w:ascii="Times New Roman" w:hAnsi="Times New Roman" w:cs="Times New Roman"/>
            <w:sz w:val="28"/>
            <w:szCs w:val="28"/>
          </w:rPr>
          <w:t>Про користування елементами благоустрою та їх частинами при розміщенні тимчасових споруд для здійснення підприємницької діяльності на територіях адміністративних районів м. Кривого Рогу</w:t>
        </w:r>
      </w:hyperlink>
      <w:r w:rsidRPr="00A138AA">
        <w:rPr>
          <w:rFonts w:ascii="Times New Roman" w:hAnsi="Times New Roman" w:cs="Times New Roman"/>
          <w:sz w:val="28"/>
          <w:szCs w:val="28"/>
        </w:rPr>
        <w:t>», оприлюднити у термін та спосіб, визначений чинним законодавством.</w:t>
      </w:r>
    </w:p>
    <w:p w:rsidR="0065687B" w:rsidRPr="0065687B" w:rsidRDefault="0065687B" w:rsidP="0065687B">
      <w:pPr>
        <w:tabs>
          <w:tab w:val="left" w:pos="241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485440" w:rsidRPr="00B61646" w:rsidRDefault="00485440" w:rsidP="0065687B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B61646">
        <w:rPr>
          <w:rFonts w:ascii="Times New Roman" w:hAnsi="Times New Roman"/>
          <w:b/>
          <w:sz w:val="28"/>
          <w:szCs w:val="28"/>
          <w:u w:val="single"/>
        </w:rPr>
        <w:t>СЛУХАЛИ:</w:t>
      </w:r>
      <w:r w:rsidR="007E5597" w:rsidRPr="00B61646">
        <w:rPr>
          <w:rFonts w:ascii="Times New Roman" w:hAnsi="Times New Roman"/>
          <w:b/>
          <w:sz w:val="28"/>
          <w:szCs w:val="28"/>
        </w:rPr>
        <w:t xml:space="preserve"> Малихіну Т.І., </w:t>
      </w:r>
      <w:r w:rsidRPr="00B61646">
        <w:rPr>
          <w:rFonts w:ascii="Times New Roman" w:hAnsi="Times New Roman"/>
          <w:sz w:val="28"/>
          <w:szCs w:val="28"/>
        </w:rPr>
        <w:t xml:space="preserve">яка </w:t>
      </w:r>
      <w:r w:rsidR="00B61646" w:rsidRPr="00B61646">
        <w:rPr>
          <w:rFonts w:ascii="Times New Roman" w:hAnsi="Times New Roman"/>
          <w:sz w:val="28"/>
          <w:szCs w:val="28"/>
        </w:rPr>
        <w:t>зазначила</w:t>
      </w:r>
      <w:r w:rsidRPr="00B61646">
        <w:rPr>
          <w:rFonts w:ascii="Times New Roman" w:hAnsi="Times New Roman"/>
          <w:sz w:val="28"/>
          <w:szCs w:val="28"/>
        </w:rPr>
        <w:t>, що з</w:t>
      </w:r>
      <w:r w:rsidRPr="00B61646">
        <w:rPr>
          <w:rFonts w:ascii="Times New Roman" w:eastAsia="Calibri" w:hAnsi="Times New Roman"/>
          <w:spacing w:val="-4"/>
          <w:sz w:val="28"/>
          <w:szCs w:val="28"/>
        </w:rPr>
        <w:t>а результатами вивчення та розгляду питан</w:t>
      </w:r>
      <w:r w:rsidR="00B61646" w:rsidRPr="00B61646">
        <w:rPr>
          <w:rFonts w:ascii="Times New Roman" w:eastAsia="Calibri" w:hAnsi="Times New Roman"/>
          <w:spacing w:val="-4"/>
          <w:sz w:val="28"/>
          <w:szCs w:val="28"/>
        </w:rPr>
        <w:t>ня</w:t>
      </w:r>
      <w:r w:rsidRPr="00B61646">
        <w:rPr>
          <w:rFonts w:ascii="Times New Roman" w:eastAsia="Calibri" w:hAnsi="Times New Roman"/>
          <w:spacing w:val="-4"/>
          <w:sz w:val="28"/>
          <w:szCs w:val="28"/>
        </w:rPr>
        <w:t xml:space="preserve"> порядку денного </w:t>
      </w:r>
      <w:r w:rsidR="00157856" w:rsidRPr="00B61646">
        <w:rPr>
          <w:rFonts w:ascii="Times New Roman" w:eastAsia="Calibri" w:hAnsi="Times New Roman"/>
          <w:spacing w:val="-4"/>
          <w:sz w:val="28"/>
          <w:szCs w:val="28"/>
        </w:rPr>
        <w:t>формуємо</w:t>
      </w:r>
      <w:r w:rsidR="007E5597" w:rsidRPr="00B61646">
        <w:rPr>
          <w:rFonts w:ascii="Times New Roman" w:eastAsia="Calibri" w:hAnsi="Times New Roman"/>
          <w:spacing w:val="-4"/>
          <w:sz w:val="28"/>
          <w:szCs w:val="28"/>
        </w:rPr>
        <w:t xml:space="preserve"> </w:t>
      </w:r>
      <w:r w:rsidRPr="00B61646">
        <w:rPr>
          <w:rFonts w:ascii="Times New Roman" w:hAnsi="Times New Roman"/>
          <w:spacing w:val="-4"/>
          <w:sz w:val="28"/>
          <w:szCs w:val="28"/>
        </w:rPr>
        <w:t>висновки</w:t>
      </w:r>
      <w:r w:rsidR="0032321C" w:rsidRPr="00B61646">
        <w:rPr>
          <w:rFonts w:ascii="Times New Roman" w:hAnsi="Times New Roman"/>
          <w:spacing w:val="-4"/>
          <w:sz w:val="28"/>
          <w:szCs w:val="28"/>
        </w:rPr>
        <w:t xml:space="preserve"> та рекомендації </w:t>
      </w:r>
      <w:r w:rsidR="007E5597" w:rsidRPr="00B61646">
        <w:rPr>
          <w:rFonts w:ascii="Times New Roman" w:hAnsi="Times New Roman"/>
          <w:spacing w:val="-4"/>
          <w:sz w:val="28"/>
          <w:szCs w:val="28"/>
        </w:rPr>
        <w:t>у такій редакції:</w:t>
      </w:r>
    </w:p>
    <w:p w:rsidR="00ED747B" w:rsidRPr="008B022B" w:rsidRDefault="00ED747B" w:rsidP="00ED747B">
      <w:pPr>
        <w:pStyle w:val="a9"/>
        <w:tabs>
          <w:tab w:val="left" w:pos="0"/>
          <w:tab w:val="left" w:pos="284"/>
          <w:tab w:val="left" w:pos="851"/>
          <w:tab w:val="left" w:pos="1134"/>
        </w:tabs>
        <w:ind w:left="0" w:right="-79" w:firstLine="567"/>
        <w:jc w:val="center"/>
        <w:rPr>
          <w:b/>
          <w:color w:val="FF0000"/>
          <w:szCs w:val="28"/>
        </w:rPr>
      </w:pPr>
    </w:p>
    <w:p w:rsidR="00B61646" w:rsidRPr="00B61646" w:rsidRDefault="00ED747B" w:rsidP="00B61646">
      <w:pPr>
        <w:pStyle w:val="a9"/>
        <w:tabs>
          <w:tab w:val="left" w:pos="0"/>
          <w:tab w:val="left" w:pos="284"/>
          <w:tab w:val="left" w:pos="851"/>
          <w:tab w:val="left" w:pos="1134"/>
        </w:tabs>
        <w:ind w:left="0" w:right="-79" w:firstLine="567"/>
        <w:jc w:val="center"/>
        <w:rPr>
          <w:rFonts w:eastAsia="Calibri"/>
          <w:b/>
          <w:szCs w:val="28"/>
        </w:rPr>
      </w:pPr>
      <w:r w:rsidRPr="00B61646">
        <w:rPr>
          <w:b/>
          <w:szCs w:val="28"/>
        </w:rPr>
        <w:t>ВИСНОВКИ</w:t>
      </w:r>
      <w:r w:rsidR="00B61646" w:rsidRPr="00B61646">
        <w:rPr>
          <w:b/>
          <w:szCs w:val="28"/>
        </w:rPr>
        <w:t>/</w:t>
      </w:r>
      <w:r w:rsidR="00B61646" w:rsidRPr="00B61646">
        <w:rPr>
          <w:rFonts w:eastAsia="Calibri"/>
          <w:b/>
          <w:szCs w:val="28"/>
        </w:rPr>
        <w:t xml:space="preserve"> РЕКОМЕНДАЦІЇ</w:t>
      </w:r>
    </w:p>
    <w:p w:rsidR="00B61646" w:rsidRPr="0065687B" w:rsidRDefault="00B61646" w:rsidP="00B61646">
      <w:pPr>
        <w:pStyle w:val="a9"/>
        <w:tabs>
          <w:tab w:val="left" w:pos="0"/>
          <w:tab w:val="left" w:pos="284"/>
          <w:tab w:val="left" w:pos="851"/>
          <w:tab w:val="left" w:pos="1134"/>
        </w:tabs>
        <w:ind w:left="0" w:right="-79" w:firstLine="567"/>
        <w:jc w:val="center"/>
        <w:rPr>
          <w:rFonts w:eastAsia="Calibri"/>
          <w:b/>
          <w:color w:val="FF0000"/>
          <w:sz w:val="16"/>
          <w:szCs w:val="16"/>
        </w:rPr>
      </w:pPr>
    </w:p>
    <w:p w:rsidR="00B61646" w:rsidRPr="00A138AA" w:rsidRDefault="00B61646" w:rsidP="00A138AA">
      <w:pPr>
        <w:pStyle w:val="a9"/>
        <w:numPr>
          <w:ilvl w:val="0"/>
          <w:numId w:val="26"/>
        </w:numPr>
        <w:tabs>
          <w:tab w:val="left" w:pos="851"/>
          <w:tab w:val="left" w:pos="2552"/>
        </w:tabs>
        <w:ind w:left="0" w:firstLine="567"/>
        <w:jc w:val="both"/>
        <w:rPr>
          <w:color w:val="FF0000"/>
          <w:szCs w:val="28"/>
        </w:rPr>
      </w:pPr>
      <w:r w:rsidRPr="00A138AA">
        <w:rPr>
          <w:szCs w:val="28"/>
        </w:rPr>
        <w:t xml:space="preserve">Підписати звіт про періодичне відстеження результативності регуляторного акта – рішення Криворізької міської ради від </w:t>
      </w:r>
      <w:r w:rsidRPr="00A138AA">
        <w:rPr>
          <w:bCs/>
          <w:szCs w:val="28"/>
        </w:rPr>
        <w:t>24.06.2015 №3713 «Про затвердження Положення про паркування транспортних засобів у місті Кривому Розі»</w:t>
      </w:r>
      <w:r w:rsidRPr="00A138AA">
        <w:rPr>
          <w:szCs w:val="28"/>
        </w:rPr>
        <w:t>,</w:t>
      </w:r>
      <w:r w:rsidRPr="00A138AA">
        <w:rPr>
          <w:b/>
          <w:i/>
          <w:szCs w:val="28"/>
        </w:rPr>
        <w:t xml:space="preserve"> </w:t>
      </w:r>
      <w:r w:rsidRPr="00A138AA">
        <w:rPr>
          <w:szCs w:val="28"/>
        </w:rPr>
        <w:t>зі змінами, оприлюднити у термін та спосіб, визначений чинним законодавством.</w:t>
      </w:r>
    </w:p>
    <w:p w:rsidR="00A138AA" w:rsidRPr="00A138AA" w:rsidRDefault="00A138AA" w:rsidP="00A138AA">
      <w:pPr>
        <w:pStyle w:val="a9"/>
        <w:numPr>
          <w:ilvl w:val="0"/>
          <w:numId w:val="26"/>
        </w:numPr>
        <w:tabs>
          <w:tab w:val="left" w:pos="851"/>
          <w:tab w:val="left" w:pos="2552"/>
        </w:tabs>
        <w:ind w:left="0" w:firstLine="567"/>
        <w:jc w:val="both"/>
        <w:rPr>
          <w:color w:val="FF0000"/>
          <w:szCs w:val="28"/>
        </w:rPr>
      </w:pPr>
      <w:r>
        <w:rPr>
          <w:rStyle w:val="23"/>
          <w:rFonts w:eastAsiaTheme="minorHAnsi"/>
          <w:b w:val="0"/>
          <w:color w:val="auto"/>
        </w:rPr>
        <w:lastRenderedPageBreak/>
        <w:t>П</w:t>
      </w:r>
      <w:r w:rsidRPr="00A138AA">
        <w:rPr>
          <w:szCs w:val="28"/>
        </w:rPr>
        <w:t>ідписати звіт про періодичне відстеження результативності регуляторного акта – рішення Криворізької міської ради від 26.05.2021 № 505 «</w:t>
      </w:r>
      <w:hyperlink r:id="rId11" w:history="1">
        <w:r w:rsidRPr="00A138AA">
          <w:rPr>
            <w:szCs w:val="28"/>
          </w:rPr>
          <w:t>Про користування елементами благоустрою та їх частинами при розміщенні тимчасових споруд для здійснення підприємницької діяльності на територіях адміністративних районів м. Кривого Рогу</w:t>
        </w:r>
      </w:hyperlink>
      <w:r w:rsidRPr="00A138AA">
        <w:rPr>
          <w:szCs w:val="28"/>
        </w:rPr>
        <w:t>», оприлюднити у термін та спосіб, визначений чинним законодавством.</w:t>
      </w:r>
    </w:p>
    <w:p w:rsidR="00ED747B" w:rsidRPr="008B022B" w:rsidRDefault="00ED747B" w:rsidP="00485440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color w:val="FF0000"/>
          <w:spacing w:val="-4"/>
          <w:sz w:val="16"/>
          <w:szCs w:val="16"/>
        </w:rPr>
      </w:pPr>
    </w:p>
    <w:p w:rsidR="0065687B" w:rsidRPr="00322AD2" w:rsidRDefault="0065687B" w:rsidP="0065687B">
      <w:pPr>
        <w:spacing w:after="0"/>
        <w:ind w:left="3544" w:hanging="2977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7B39A1">
        <w:rPr>
          <w:rFonts w:ascii="Times New Roman" w:hAnsi="Times New Roman" w:cs="Times New Roman"/>
          <w:b/>
          <w:sz w:val="28"/>
          <w:szCs w:val="28"/>
          <w:lang w:eastAsia="uk-UA" w:bidi="uk-UA"/>
        </w:rPr>
        <w:t>ГОЛОСУВАЛИ:</w:t>
      </w:r>
      <w:r w:rsidRPr="007B39A1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«за» -</w:t>
      </w:r>
      <w:r w:rsidRPr="007B39A1">
        <w:rPr>
          <w:lang w:eastAsia="uk-UA" w:bidi="uk-UA"/>
        </w:rPr>
        <w:t xml:space="preserve"> </w:t>
      </w:r>
      <w:r w:rsidR="00355968">
        <w:rPr>
          <w:rFonts w:ascii="Times New Roman" w:hAnsi="Times New Roman" w:cs="Times New Roman"/>
          <w:sz w:val="28"/>
          <w:szCs w:val="28"/>
          <w:lang w:eastAsia="uk-UA" w:bidi="uk-UA"/>
        </w:rPr>
        <w:t>3</w:t>
      </w:r>
      <w:r w:rsidRPr="007B39A1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(Малихіна Т. І., Тюріна Т.О</w:t>
      </w:r>
      <w:r w:rsidRPr="007B39A1">
        <w:rPr>
          <w:rFonts w:ascii="Times New Roman" w:hAnsi="Times New Roman" w:cs="Times New Roman"/>
          <w:sz w:val="28"/>
          <w:szCs w:val="28"/>
        </w:rPr>
        <w:t>.</w:t>
      </w:r>
      <w:r w:rsidRPr="007B39A1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, </w:t>
      </w:r>
      <w:r w:rsidRPr="00322AD2">
        <w:rPr>
          <w:rFonts w:ascii="Times New Roman" w:hAnsi="Times New Roman" w:cs="Times New Roman"/>
          <w:sz w:val="28"/>
          <w:szCs w:val="28"/>
          <w:lang w:eastAsia="uk-UA" w:bidi="uk-UA"/>
        </w:rPr>
        <w:t>Чулова Е. В.).</w:t>
      </w:r>
    </w:p>
    <w:p w:rsidR="008A562E" w:rsidRPr="00B61646" w:rsidRDefault="008A562E" w:rsidP="008A562E">
      <w:pPr>
        <w:spacing w:after="0"/>
        <w:ind w:left="3544" w:hanging="2977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</w:p>
    <w:p w:rsidR="00485440" w:rsidRPr="00B61646" w:rsidRDefault="00485440" w:rsidP="00485440">
      <w:pPr>
        <w:tabs>
          <w:tab w:val="left" w:pos="567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1646">
        <w:rPr>
          <w:rFonts w:ascii="Times New Roman" w:hAnsi="Times New Roman"/>
          <w:b/>
          <w:sz w:val="28"/>
          <w:szCs w:val="28"/>
        </w:rPr>
        <w:t xml:space="preserve">УХВАЛИЛИ: </w:t>
      </w:r>
      <w:r w:rsidR="00C52F36" w:rsidRPr="00B61646">
        <w:rPr>
          <w:rFonts w:ascii="Times New Roman" w:hAnsi="Times New Roman"/>
          <w:sz w:val="28"/>
          <w:szCs w:val="28"/>
        </w:rPr>
        <w:t>підтримати</w:t>
      </w:r>
      <w:r w:rsidRPr="00B61646">
        <w:rPr>
          <w:rFonts w:ascii="Times New Roman" w:hAnsi="Times New Roman"/>
          <w:sz w:val="28"/>
          <w:szCs w:val="28"/>
        </w:rPr>
        <w:t xml:space="preserve"> висновки</w:t>
      </w:r>
      <w:r w:rsidR="00B61646">
        <w:rPr>
          <w:rFonts w:ascii="Times New Roman" w:hAnsi="Times New Roman"/>
          <w:sz w:val="28"/>
          <w:szCs w:val="28"/>
        </w:rPr>
        <w:t>/</w:t>
      </w:r>
      <w:r w:rsidR="00E35068" w:rsidRPr="00B61646">
        <w:rPr>
          <w:rFonts w:ascii="Times New Roman" w:hAnsi="Times New Roman"/>
          <w:sz w:val="28"/>
          <w:szCs w:val="28"/>
        </w:rPr>
        <w:t>рекомендації</w:t>
      </w:r>
      <w:r w:rsidR="002B52B3" w:rsidRPr="00B61646">
        <w:rPr>
          <w:rFonts w:ascii="Times New Roman" w:hAnsi="Times New Roman"/>
          <w:sz w:val="28"/>
          <w:szCs w:val="28"/>
        </w:rPr>
        <w:t>,</w:t>
      </w:r>
      <w:r w:rsidRPr="00B61646">
        <w:rPr>
          <w:rFonts w:ascii="Times New Roman" w:hAnsi="Times New Roman"/>
          <w:sz w:val="28"/>
          <w:szCs w:val="28"/>
        </w:rPr>
        <w:t xml:space="preserve"> </w:t>
      </w:r>
      <w:r w:rsidR="00C52F36" w:rsidRPr="00B61646">
        <w:rPr>
          <w:rFonts w:ascii="Times New Roman" w:hAnsi="Times New Roman"/>
          <w:sz w:val="28"/>
          <w:szCs w:val="28"/>
        </w:rPr>
        <w:t xml:space="preserve">напрацьовані на засіданні </w:t>
      </w:r>
      <w:r w:rsidRPr="00B61646">
        <w:rPr>
          <w:rFonts w:ascii="Times New Roman" w:hAnsi="Times New Roman"/>
          <w:sz w:val="28"/>
          <w:szCs w:val="28"/>
        </w:rPr>
        <w:t xml:space="preserve">постійної комісії. </w:t>
      </w:r>
    </w:p>
    <w:p w:rsidR="000333A2" w:rsidRPr="008B022B" w:rsidRDefault="000333A2" w:rsidP="00EB4E92">
      <w:pPr>
        <w:spacing w:after="0"/>
        <w:ind w:firstLine="567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4115E5" w:rsidRPr="008B022B" w:rsidRDefault="004115E5" w:rsidP="00EB4E92">
      <w:pPr>
        <w:spacing w:after="0"/>
        <w:ind w:firstLine="567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4115E5" w:rsidRPr="008B022B" w:rsidRDefault="004115E5" w:rsidP="00EB4E92">
      <w:pPr>
        <w:spacing w:after="0"/>
        <w:ind w:firstLine="567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C57F4B" w:rsidRPr="008B022B" w:rsidRDefault="00C57F4B" w:rsidP="00EB4E92">
      <w:pPr>
        <w:spacing w:after="0"/>
        <w:ind w:firstLine="567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4958DA" w:rsidRPr="00B61646" w:rsidRDefault="004958DA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</w:rPr>
      </w:pPr>
      <w:r w:rsidRPr="00B61646">
        <w:rPr>
          <w:rStyle w:val="23"/>
          <w:color w:val="auto"/>
        </w:rPr>
        <w:t xml:space="preserve">Заступник голови </w:t>
      </w:r>
    </w:p>
    <w:p w:rsidR="004958DA" w:rsidRPr="00B61646" w:rsidRDefault="004958DA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</w:rPr>
      </w:pPr>
      <w:r w:rsidRPr="00B61646">
        <w:rPr>
          <w:rStyle w:val="23"/>
          <w:color w:val="auto"/>
        </w:rPr>
        <w:t xml:space="preserve">постійної комісії                                                      </w:t>
      </w:r>
      <w:r w:rsidR="00EA1CE2">
        <w:rPr>
          <w:rStyle w:val="23"/>
          <w:color w:val="auto"/>
        </w:rPr>
        <w:t xml:space="preserve">           </w:t>
      </w:r>
      <w:r w:rsidRPr="00B61646">
        <w:rPr>
          <w:rStyle w:val="23"/>
          <w:color w:val="auto"/>
        </w:rPr>
        <w:t xml:space="preserve">    Тетяна </w:t>
      </w:r>
      <w:r w:rsidR="007238A5" w:rsidRPr="00B61646">
        <w:rPr>
          <w:rStyle w:val="23"/>
          <w:color w:val="auto"/>
        </w:rPr>
        <w:t>МАЛИХІНА</w:t>
      </w:r>
    </w:p>
    <w:p w:rsidR="00171D88" w:rsidRPr="00B61646" w:rsidRDefault="00171D88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  <w:sz w:val="16"/>
          <w:szCs w:val="16"/>
        </w:rPr>
      </w:pPr>
    </w:p>
    <w:p w:rsidR="004115E5" w:rsidRPr="00B61646" w:rsidRDefault="004115E5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  <w:sz w:val="16"/>
          <w:szCs w:val="16"/>
        </w:rPr>
      </w:pPr>
    </w:p>
    <w:p w:rsidR="004115E5" w:rsidRPr="00B61646" w:rsidRDefault="004115E5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  <w:sz w:val="16"/>
          <w:szCs w:val="16"/>
        </w:rPr>
      </w:pPr>
    </w:p>
    <w:p w:rsidR="00ED19BE" w:rsidRPr="00B61646" w:rsidRDefault="00ED19BE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  <w:sz w:val="16"/>
          <w:szCs w:val="16"/>
        </w:rPr>
      </w:pPr>
    </w:p>
    <w:p w:rsidR="004958DA" w:rsidRPr="00B61646" w:rsidRDefault="004958DA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</w:rPr>
      </w:pPr>
      <w:r w:rsidRPr="00B61646">
        <w:rPr>
          <w:rStyle w:val="23"/>
          <w:color w:val="auto"/>
        </w:rPr>
        <w:t xml:space="preserve">Секретар </w:t>
      </w:r>
    </w:p>
    <w:p w:rsidR="004958DA" w:rsidRPr="00B61646" w:rsidRDefault="004958DA" w:rsidP="00EA1CE2">
      <w:pPr>
        <w:pStyle w:val="20"/>
        <w:shd w:val="clear" w:color="auto" w:fill="auto"/>
        <w:tabs>
          <w:tab w:val="left" w:pos="6946"/>
        </w:tabs>
        <w:spacing w:before="0" w:after="0" w:line="240" w:lineRule="auto"/>
        <w:jc w:val="both"/>
        <w:rPr>
          <w:rStyle w:val="23"/>
          <w:color w:val="auto"/>
        </w:rPr>
      </w:pPr>
      <w:r w:rsidRPr="00B61646">
        <w:rPr>
          <w:rStyle w:val="23"/>
          <w:color w:val="auto"/>
        </w:rPr>
        <w:t xml:space="preserve">постійної комісії                                               </w:t>
      </w:r>
      <w:r w:rsidR="00EA1CE2">
        <w:rPr>
          <w:rStyle w:val="23"/>
          <w:color w:val="auto"/>
        </w:rPr>
        <w:t xml:space="preserve">          </w:t>
      </w:r>
      <w:r w:rsidRPr="00B61646">
        <w:rPr>
          <w:rStyle w:val="23"/>
          <w:color w:val="auto"/>
        </w:rPr>
        <w:t xml:space="preserve"> </w:t>
      </w:r>
      <w:r w:rsidR="00EA1CE2">
        <w:rPr>
          <w:rStyle w:val="23"/>
          <w:color w:val="auto"/>
        </w:rPr>
        <w:t xml:space="preserve">  </w:t>
      </w:r>
      <w:r w:rsidRPr="00B61646">
        <w:rPr>
          <w:rStyle w:val="23"/>
          <w:color w:val="auto"/>
        </w:rPr>
        <w:t xml:space="preserve">       </w:t>
      </w:r>
      <w:r w:rsidR="00CC0985" w:rsidRPr="00B61646">
        <w:rPr>
          <w:rStyle w:val="23"/>
          <w:color w:val="auto"/>
        </w:rPr>
        <w:t xml:space="preserve"> </w:t>
      </w:r>
      <w:r w:rsidRPr="00B61646">
        <w:rPr>
          <w:rStyle w:val="23"/>
          <w:color w:val="auto"/>
        </w:rPr>
        <w:t xml:space="preserve"> Тетяна </w:t>
      </w:r>
      <w:r w:rsidR="007238A5" w:rsidRPr="00B61646">
        <w:rPr>
          <w:rStyle w:val="23"/>
          <w:color w:val="auto"/>
        </w:rPr>
        <w:t>ТЮРІНА</w:t>
      </w:r>
    </w:p>
    <w:sectPr w:rsidR="004958DA" w:rsidRPr="00B61646" w:rsidSect="00780208">
      <w:headerReference w:type="default" r:id="rId12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EA7" w:rsidRDefault="002D7EA7" w:rsidP="00780208">
      <w:pPr>
        <w:spacing w:after="0" w:line="240" w:lineRule="auto"/>
      </w:pPr>
      <w:r>
        <w:separator/>
      </w:r>
    </w:p>
  </w:endnote>
  <w:endnote w:type="continuationSeparator" w:id="0">
    <w:p w:rsidR="002D7EA7" w:rsidRDefault="002D7EA7" w:rsidP="00780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EA7" w:rsidRDefault="002D7EA7" w:rsidP="00780208">
      <w:pPr>
        <w:spacing w:after="0" w:line="240" w:lineRule="auto"/>
      </w:pPr>
      <w:r>
        <w:separator/>
      </w:r>
    </w:p>
  </w:footnote>
  <w:footnote w:type="continuationSeparator" w:id="0">
    <w:p w:rsidR="002D7EA7" w:rsidRDefault="002D7EA7" w:rsidP="00780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4848177"/>
      <w:docPartObj>
        <w:docPartGallery w:val="Page Numbers (Top of Page)"/>
        <w:docPartUnique/>
      </w:docPartObj>
    </w:sdtPr>
    <w:sdtEndPr/>
    <w:sdtContent>
      <w:p w:rsidR="00780208" w:rsidRDefault="007802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F06" w:rsidRPr="00677F06">
          <w:rPr>
            <w:noProof/>
            <w:lang w:val="ru-RU"/>
          </w:rPr>
          <w:t>2</w:t>
        </w:r>
        <w:r>
          <w:fldChar w:fldCharType="end"/>
        </w:r>
      </w:p>
    </w:sdtContent>
  </w:sdt>
  <w:p w:rsidR="00F55F6D" w:rsidRPr="00F55F6D" w:rsidRDefault="00F55F6D">
    <w:pPr>
      <w:pStyle w:val="a3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09C3"/>
    <w:multiLevelType w:val="hybridMultilevel"/>
    <w:tmpl w:val="A2EA748A"/>
    <w:lvl w:ilvl="0" w:tplc="73F273B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F97CFC"/>
    <w:multiLevelType w:val="hybridMultilevel"/>
    <w:tmpl w:val="C7208DD8"/>
    <w:lvl w:ilvl="0" w:tplc="FC667F42">
      <w:start w:val="2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17212D2"/>
    <w:multiLevelType w:val="multilevel"/>
    <w:tmpl w:val="8264B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79117D"/>
    <w:multiLevelType w:val="multilevel"/>
    <w:tmpl w:val="768AEE4A"/>
    <w:lvl w:ilvl="0">
      <w:start w:val="7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9"/>
      <w:numFmt w:val="decimal"/>
      <w:lvlText w:val="%1-%2."/>
      <w:lvlJc w:val="left"/>
      <w:pPr>
        <w:ind w:left="1571" w:hanging="720"/>
      </w:pPr>
      <w:rPr>
        <w:rFonts w:hint="default"/>
        <w:b/>
        <w:color w:val="auto"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4" w15:restartNumberingAfterBreak="0">
    <w:nsid w:val="0B8A5A35"/>
    <w:multiLevelType w:val="multilevel"/>
    <w:tmpl w:val="DDDA9838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3"/>
      <w:numFmt w:val="decimal"/>
      <w:lvlText w:val="%1-%2."/>
      <w:lvlJc w:val="left"/>
      <w:pPr>
        <w:ind w:left="1571" w:hanging="720"/>
      </w:pPr>
      <w:rPr>
        <w:rFonts w:hint="default"/>
        <w:b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5" w15:restartNumberingAfterBreak="0">
    <w:nsid w:val="0C861ADA"/>
    <w:multiLevelType w:val="hybridMultilevel"/>
    <w:tmpl w:val="4D90FB58"/>
    <w:lvl w:ilvl="0" w:tplc="0FAC825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73D3F6A"/>
    <w:multiLevelType w:val="hybridMultilevel"/>
    <w:tmpl w:val="76A8980A"/>
    <w:lvl w:ilvl="0" w:tplc="38A8F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27499D"/>
    <w:multiLevelType w:val="hybridMultilevel"/>
    <w:tmpl w:val="9258CF2A"/>
    <w:lvl w:ilvl="0" w:tplc="3A2E693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6730E7"/>
    <w:multiLevelType w:val="hybridMultilevel"/>
    <w:tmpl w:val="03C4AE32"/>
    <w:lvl w:ilvl="0" w:tplc="93443B4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D8B14E5"/>
    <w:multiLevelType w:val="hybridMultilevel"/>
    <w:tmpl w:val="A278492C"/>
    <w:lvl w:ilvl="0" w:tplc="7F42691A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2FD04C0"/>
    <w:multiLevelType w:val="hybridMultilevel"/>
    <w:tmpl w:val="5152374A"/>
    <w:lvl w:ilvl="0" w:tplc="BCBE42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88D622C"/>
    <w:multiLevelType w:val="multilevel"/>
    <w:tmpl w:val="F4C033E4"/>
    <w:lvl w:ilvl="0">
      <w:start w:val="4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5"/>
      <w:numFmt w:val="decimal"/>
      <w:lvlText w:val="%1-%2."/>
      <w:lvlJc w:val="left"/>
      <w:pPr>
        <w:ind w:left="1571" w:hanging="720"/>
      </w:pPr>
      <w:rPr>
        <w:rFonts w:hint="default"/>
        <w:b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12" w15:restartNumberingAfterBreak="0">
    <w:nsid w:val="308C2D41"/>
    <w:multiLevelType w:val="hybridMultilevel"/>
    <w:tmpl w:val="2C04E5B0"/>
    <w:lvl w:ilvl="0" w:tplc="92402322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2801DFA"/>
    <w:multiLevelType w:val="hybridMultilevel"/>
    <w:tmpl w:val="BA387C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AC4E70"/>
    <w:multiLevelType w:val="hybridMultilevel"/>
    <w:tmpl w:val="558E7D7A"/>
    <w:lvl w:ilvl="0" w:tplc="1DB05828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8"/>
        <w:szCs w:val="28"/>
        <w:u w:val="single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A12120C"/>
    <w:multiLevelType w:val="hybridMultilevel"/>
    <w:tmpl w:val="90FCA9B4"/>
    <w:lvl w:ilvl="0" w:tplc="AA307302">
      <w:start w:val="1"/>
      <w:numFmt w:val="decimal"/>
      <w:lvlText w:val="%1."/>
      <w:lvlJc w:val="left"/>
      <w:pPr>
        <w:ind w:left="927" w:hanging="360"/>
      </w:pPr>
      <w:rPr>
        <w:rFonts w:eastAsiaTheme="minorHAnsi" w:cs="Times New Roman" w:hint="default"/>
        <w:b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A94B2C"/>
    <w:multiLevelType w:val="hybridMultilevel"/>
    <w:tmpl w:val="8A648FE0"/>
    <w:lvl w:ilvl="0" w:tplc="1200F38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auto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C4562"/>
    <w:multiLevelType w:val="hybridMultilevel"/>
    <w:tmpl w:val="B272436A"/>
    <w:lvl w:ilvl="0" w:tplc="BDAC1564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8D4E3F"/>
    <w:multiLevelType w:val="hybridMultilevel"/>
    <w:tmpl w:val="C7208DD8"/>
    <w:lvl w:ilvl="0" w:tplc="FC667F42">
      <w:start w:val="2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7452B3B"/>
    <w:multiLevelType w:val="hybridMultilevel"/>
    <w:tmpl w:val="C2D28630"/>
    <w:lvl w:ilvl="0" w:tplc="5354573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FDB13A4"/>
    <w:multiLevelType w:val="hybridMultilevel"/>
    <w:tmpl w:val="1854D4C6"/>
    <w:lvl w:ilvl="0" w:tplc="15AE2198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943634"/>
    <w:multiLevelType w:val="hybridMultilevel"/>
    <w:tmpl w:val="A36C1530"/>
    <w:lvl w:ilvl="0" w:tplc="56A8F25E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68EA324A"/>
    <w:multiLevelType w:val="hybridMultilevel"/>
    <w:tmpl w:val="5482507C"/>
    <w:lvl w:ilvl="0" w:tplc="3948D6AA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4C762E"/>
    <w:multiLevelType w:val="hybridMultilevel"/>
    <w:tmpl w:val="83967B1A"/>
    <w:lvl w:ilvl="0" w:tplc="88F8111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1E010A"/>
    <w:multiLevelType w:val="hybridMultilevel"/>
    <w:tmpl w:val="9752A62C"/>
    <w:lvl w:ilvl="0" w:tplc="8DA2287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C5D3F7C"/>
    <w:multiLevelType w:val="hybridMultilevel"/>
    <w:tmpl w:val="126C0252"/>
    <w:lvl w:ilvl="0" w:tplc="C026E844">
      <w:start w:val="1"/>
      <w:numFmt w:val="decimal"/>
      <w:lvlText w:val="%1."/>
      <w:lvlJc w:val="left"/>
      <w:pPr>
        <w:ind w:left="1437" w:hanging="870"/>
      </w:pPr>
      <w:rPr>
        <w:rFonts w:ascii="Times New Roman" w:hAnsi="Times New Roman" w:cs="Times New Roman" w:hint="default"/>
        <w:b/>
        <w:i w:val="0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20"/>
  </w:num>
  <w:num w:numId="3">
    <w:abstractNumId w:val="9"/>
  </w:num>
  <w:num w:numId="4">
    <w:abstractNumId w:val="16"/>
  </w:num>
  <w:num w:numId="5">
    <w:abstractNumId w:val="4"/>
  </w:num>
  <w:num w:numId="6">
    <w:abstractNumId w:val="11"/>
  </w:num>
  <w:num w:numId="7">
    <w:abstractNumId w:val="3"/>
  </w:num>
  <w:num w:numId="8">
    <w:abstractNumId w:val="18"/>
  </w:num>
  <w:num w:numId="9">
    <w:abstractNumId w:val="1"/>
  </w:num>
  <w:num w:numId="10">
    <w:abstractNumId w:val="12"/>
  </w:num>
  <w:num w:numId="11">
    <w:abstractNumId w:val="23"/>
  </w:num>
  <w:num w:numId="12">
    <w:abstractNumId w:val="0"/>
  </w:num>
  <w:num w:numId="13">
    <w:abstractNumId w:val="25"/>
  </w:num>
  <w:num w:numId="14">
    <w:abstractNumId w:val="6"/>
  </w:num>
  <w:num w:numId="15">
    <w:abstractNumId w:val="13"/>
  </w:num>
  <w:num w:numId="16">
    <w:abstractNumId w:val="22"/>
  </w:num>
  <w:num w:numId="17">
    <w:abstractNumId w:val="15"/>
  </w:num>
  <w:num w:numId="18">
    <w:abstractNumId w:val="21"/>
  </w:num>
  <w:num w:numId="19">
    <w:abstractNumId w:val="14"/>
  </w:num>
  <w:num w:numId="20">
    <w:abstractNumId w:val="24"/>
  </w:num>
  <w:num w:numId="21">
    <w:abstractNumId w:val="19"/>
  </w:num>
  <w:num w:numId="22">
    <w:abstractNumId w:val="5"/>
  </w:num>
  <w:num w:numId="23">
    <w:abstractNumId w:val="7"/>
  </w:num>
  <w:num w:numId="24">
    <w:abstractNumId w:val="10"/>
  </w:num>
  <w:num w:numId="25">
    <w:abstractNumId w:val="1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F4B"/>
    <w:rsid w:val="00003049"/>
    <w:rsid w:val="000042F5"/>
    <w:rsid w:val="00017800"/>
    <w:rsid w:val="0001782A"/>
    <w:rsid w:val="00024FC9"/>
    <w:rsid w:val="00032FCC"/>
    <w:rsid w:val="000332D7"/>
    <w:rsid w:val="000333A2"/>
    <w:rsid w:val="00045B78"/>
    <w:rsid w:val="0004762B"/>
    <w:rsid w:val="00055E52"/>
    <w:rsid w:val="0007366D"/>
    <w:rsid w:val="00073D65"/>
    <w:rsid w:val="00074C7B"/>
    <w:rsid w:val="000821C7"/>
    <w:rsid w:val="00086E8B"/>
    <w:rsid w:val="00095FE7"/>
    <w:rsid w:val="00096BD8"/>
    <w:rsid w:val="000A19A1"/>
    <w:rsid w:val="000B3298"/>
    <w:rsid w:val="000C07F6"/>
    <w:rsid w:val="000E6FB8"/>
    <w:rsid w:val="000F3C58"/>
    <w:rsid w:val="000F3F47"/>
    <w:rsid w:val="00101746"/>
    <w:rsid w:val="0014378E"/>
    <w:rsid w:val="001542CB"/>
    <w:rsid w:val="00157856"/>
    <w:rsid w:val="00157A9B"/>
    <w:rsid w:val="00171D88"/>
    <w:rsid w:val="001B00B8"/>
    <w:rsid w:val="001B5E57"/>
    <w:rsid w:val="001B6745"/>
    <w:rsid w:val="001D724C"/>
    <w:rsid w:val="001E7EBD"/>
    <w:rsid w:val="00214017"/>
    <w:rsid w:val="00226022"/>
    <w:rsid w:val="00234E77"/>
    <w:rsid w:val="00256ECB"/>
    <w:rsid w:val="002749CA"/>
    <w:rsid w:val="00286639"/>
    <w:rsid w:val="002908DE"/>
    <w:rsid w:val="002A53B3"/>
    <w:rsid w:val="002B1235"/>
    <w:rsid w:val="002B3240"/>
    <w:rsid w:val="002B3ACC"/>
    <w:rsid w:val="002B4EA1"/>
    <w:rsid w:val="002B52B3"/>
    <w:rsid w:val="002B7C3E"/>
    <w:rsid w:val="002C3F44"/>
    <w:rsid w:val="002C56F0"/>
    <w:rsid w:val="002C7961"/>
    <w:rsid w:val="002D7EA7"/>
    <w:rsid w:val="00306D0C"/>
    <w:rsid w:val="00313C01"/>
    <w:rsid w:val="00314173"/>
    <w:rsid w:val="00322AD2"/>
    <w:rsid w:val="0032321C"/>
    <w:rsid w:val="00332607"/>
    <w:rsid w:val="003352A8"/>
    <w:rsid w:val="00335870"/>
    <w:rsid w:val="00341693"/>
    <w:rsid w:val="00342518"/>
    <w:rsid w:val="00355968"/>
    <w:rsid w:val="00365957"/>
    <w:rsid w:val="0038798A"/>
    <w:rsid w:val="003A3F83"/>
    <w:rsid w:val="003A53CD"/>
    <w:rsid w:val="003A5699"/>
    <w:rsid w:val="003B785E"/>
    <w:rsid w:val="003C522A"/>
    <w:rsid w:val="003C7A68"/>
    <w:rsid w:val="003D5638"/>
    <w:rsid w:val="003E47EE"/>
    <w:rsid w:val="0040231A"/>
    <w:rsid w:val="0040270E"/>
    <w:rsid w:val="00405802"/>
    <w:rsid w:val="00407B1F"/>
    <w:rsid w:val="004115E5"/>
    <w:rsid w:val="00421742"/>
    <w:rsid w:val="00425280"/>
    <w:rsid w:val="0042730E"/>
    <w:rsid w:val="00431A14"/>
    <w:rsid w:val="004378F9"/>
    <w:rsid w:val="00442CDC"/>
    <w:rsid w:val="0045158C"/>
    <w:rsid w:val="00451D21"/>
    <w:rsid w:val="00453378"/>
    <w:rsid w:val="00466C2C"/>
    <w:rsid w:val="00467AF7"/>
    <w:rsid w:val="00485440"/>
    <w:rsid w:val="00487E9C"/>
    <w:rsid w:val="004958DA"/>
    <w:rsid w:val="00496B2D"/>
    <w:rsid w:val="00497EDE"/>
    <w:rsid w:val="004B17EF"/>
    <w:rsid w:val="004B68E9"/>
    <w:rsid w:val="004C03EF"/>
    <w:rsid w:val="004C3DCF"/>
    <w:rsid w:val="004D0764"/>
    <w:rsid w:val="004D1178"/>
    <w:rsid w:val="004D5418"/>
    <w:rsid w:val="004D57B6"/>
    <w:rsid w:val="00503919"/>
    <w:rsid w:val="00510593"/>
    <w:rsid w:val="00527706"/>
    <w:rsid w:val="00527B64"/>
    <w:rsid w:val="00541D7F"/>
    <w:rsid w:val="0054288A"/>
    <w:rsid w:val="00545ABE"/>
    <w:rsid w:val="0054646B"/>
    <w:rsid w:val="00551B79"/>
    <w:rsid w:val="00552118"/>
    <w:rsid w:val="00555ABF"/>
    <w:rsid w:val="005625B2"/>
    <w:rsid w:val="00562B53"/>
    <w:rsid w:val="00565643"/>
    <w:rsid w:val="005670BE"/>
    <w:rsid w:val="00577474"/>
    <w:rsid w:val="00582CB6"/>
    <w:rsid w:val="00586BD8"/>
    <w:rsid w:val="00596DA5"/>
    <w:rsid w:val="005C328D"/>
    <w:rsid w:val="005D2374"/>
    <w:rsid w:val="005E6C15"/>
    <w:rsid w:val="005F01E5"/>
    <w:rsid w:val="00607938"/>
    <w:rsid w:val="006133B9"/>
    <w:rsid w:val="00620F88"/>
    <w:rsid w:val="006232D7"/>
    <w:rsid w:val="00626D7B"/>
    <w:rsid w:val="00637170"/>
    <w:rsid w:val="00651086"/>
    <w:rsid w:val="006530EA"/>
    <w:rsid w:val="0065687B"/>
    <w:rsid w:val="00656A75"/>
    <w:rsid w:val="006757F2"/>
    <w:rsid w:val="00677F06"/>
    <w:rsid w:val="006812F3"/>
    <w:rsid w:val="00694B52"/>
    <w:rsid w:val="0069691D"/>
    <w:rsid w:val="006A2D16"/>
    <w:rsid w:val="006B1E98"/>
    <w:rsid w:val="006B1F16"/>
    <w:rsid w:val="006C6381"/>
    <w:rsid w:val="006E5F65"/>
    <w:rsid w:val="006F2FD7"/>
    <w:rsid w:val="00721B92"/>
    <w:rsid w:val="00722008"/>
    <w:rsid w:val="007238A5"/>
    <w:rsid w:val="00725025"/>
    <w:rsid w:val="00725555"/>
    <w:rsid w:val="007357B1"/>
    <w:rsid w:val="00740C10"/>
    <w:rsid w:val="00742AB0"/>
    <w:rsid w:val="0076088A"/>
    <w:rsid w:val="00780208"/>
    <w:rsid w:val="00784A57"/>
    <w:rsid w:val="0078751D"/>
    <w:rsid w:val="0079533C"/>
    <w:rsid w:val="007B39A1"/>
    <w:rsid w:val="007B730F"/>
    <w:rsid w:val="007C0E7C"/>
    <w:rsid w:val="007C3285"/>
    <w:rsid w:val="007C49A9"/>
    <w:rsid w:val="007C502B"/>
    <w:rsid w:val="007C5E59"/>
    <w:rsid w:val="007E5597"/>
    <w:rsid w:val="007E5C95"/>
    <w:rsid w:val="007F4C04"/>
    <w:rsid w:val="008127E1"/>
    <w:rsid w:val="00841865"/>
    <w:rsid w:val="00844935"/>
    <w:rsid w:val="00847103"/>
    <w:rsid w:val="00857D48"/>
    <w:rsid w:val="00862454"/>
    <w:rsid w:val="00863C21"/>
    <w:rsid w:val="00865A19"/>
    <w:rsid w:val="00866E64"/>
    <w:rsid w:val="00870C81"/>
    <w:rsid w:val="00887F4B"/>
    <w:rsid w:val="00892FDA"/>
    <w:rsid w:val="00897E53"/>
    <w:rsid w:val="008A2B9A"/>
    <w:rsid w:val="008A562E"/>
    <w:rsid w:val="008A597E"/>
    <w:rsid w:val="008B022B"/>
    <w:rsid w:val="008B356F"/>
    <w:rsid w:val="008C02DA"/>
    <w:rsid w:val="008D224C"/>
    <w:rsid w:val="008D2916"/>
    <w:rsid w:val="008D5481"/>
    <w:rsid w:val="008D5865"/>
    <w:rsid w:val="008D7C89"/>
    <w:rsid w:val="008E38BC"/>
    <w:rsid w:val="008F5B85"/>
    <w:rsid w:val="009075D0"/>
    <w:rsid w:val="009109BE"/>
    <w:rsid w:val="00914F27"/>
    <w:rsid w:val="00920379"/>
    <w:rsid w:val="009430CB"/>
    <w:rsid w:val="00954AD0"/>
    <w:rsid w:val="0096002A"/>
    <w:rsid w:val="00964887"/>
    <w:rsid w:val="00965074"/>
    <w:rsid w:val="00973DD6"/>
    <w:rsid w:val="00981AF2"/>
    <w:rsid w:val="00986034"/>
    <w:rsid w:val="00987072"/>
    <w:rsid w:val="00991653"/>
    <w:rsid w:val="00992CD4"/>
    <w:rsid w:val="009944A6"/>
    <w:rsid w:val="009B2967"/>
    <w:rsid w:val="009B3570"/>
    <w:rsid w:val="009B46B3"/>
    <w:rsid w:val="009C0C46"/>
    <w:rsid w:val="009C356B"/>
    <w:rsid w:val="009C4FCB"/>
    <w:rsid w:val="009C6689"/>
    <w:rsid w:val="009D54A5"/>
    <w:rsid w:val="009E34B8"/>
    <w:rsid w:val="00A007C5"/>
    <w:rsid w:val="00A11EE8"/>
    <w:rsid w:val="00A132F9"/>
    <w:rsid w:val="00A138AA"/>
    <w:rsid w:val="00A317B4"/>
    <w:rsid w:val="00A41F48"/>
    <w:rsid w:val="00A42522"/>
    <w:rsid w:val="00A472B3"/>
    <w:rsid w:val="00A706A6"/>
    <w:rsid w:val="00A76C5E"/>
    <w:rsid w:val="00A825DD"/>
    <w:rsid w:val="00A85855"/>
    <w:rsid w:val="00A95B0F"/>
    <w:rsid w:val="00A9671C"/>
    <w:rsid w:val="00A97905"/>
    <w:rsid w:val="00AA74AD"/>
    <w:rsid w:val="00AB7586"/>
    <w:rsid w:val="00AC54AA"/>
    <w:rsid w:val="00AD7D1A"/>
    <w:rsid w:val="00AF1851"/>
    <w:rsid w:val="00AF38D2"/>
    <w:rsid w:val="00B03741"/>
    <w:rsid w:val="00B04D65"/>
    <w:rsid w:val="00B06A5E"/>
    <w:rsid w:val="00B123A0"/>
    <w:rsid w:val="00B33439"/>
    <w:rsid w:val="00B42798"/>
    <w:rsid w:val="00B54426"/>
    <w:rsid w:val="00B55864"/>
    <w:rsid w:val="00B57090"/>
    <w:rsid w:val="00B61646"/>
    <w:rsid w:val="00B72A46"/>
    <w:rsid w:val="00B81C35"/>
    <w:rsid w:val="00B87B7E"/>
    <w:rsid w:val="00B93A8E"/>
    <w:rsid w:val="00B963F8"/>
    <w:rsid w:val="00BB1B79"/>
    <w:rsid w:val="00BD3B84"/>
    <w:rsid w:val="00BE330E"/>
    <w:rsid w:val="00BE4FD1"/>
    <w:rsid w:val="00BE5DDE"/>
    <w:rsid w:val="00C15C0F"/>
    <w:rsid w:val="00C17755"/>
    <w:rsid w:val="00C308BF"/>
    <w:rsid w:val="00C421E2"/>
    <w:rsid w:val="00C51E40"/>
    <w:rsid w:val="00C5232D"/>
    <w:rsid w:val="00C52F36"/>
    <w:rsid w:val="00C57F4B"/>
    <w:rsid w:val="00C62A10"/>
    <w:rsid w:val="00C6516D"/>
    <w:rsid w:val="00C74C96"/>
    <w:rsid w:val="00C77266"/>
    <w:rsid w:val="00C825E7"/>
    <w:rsid w:val="00C84209"/>
    <w:rsid w:val="00C9656E"/>
    <w:rsid w:val="00CA3FCF"/>
    <w:rsid w:val="00CC0985"/>
    <w:rsid w:val="00CC1C9D"/>
    <w:rsid w:val="00CD17AF"/>
    <w:rsid w:val="00CD5A91"/>
    <w:rsid w:val="00CD7968"/>
    <w:rsid w:val="00D00A52"/>
    <w:rsid w:val="00D01C4A"/>
    <w:rsid w:val="00D033EB"/>
    <w:rsid w:val="00D0609D"/>
    <w:rsid w:val="00D1283E"/>
    <w:rsid w:val="00D13D9E"/>
    <w:rsid w:val="00D25694"/>
    <w:rsid w:val="00D3212E"/>
    <w:rsid w:val="00D54E36"/>
    <w:rsid w:val="00D638FC"/>
    <w:rsid w:val="00D65AD8"/>
    <w:rsid w:val="00D77A4B"/>
    <w:rsid w:val="00D77FB7"/>
    <w:rsid w:val="00D84D59"/>
    <w:rsid w:val="00D94207"/>
    <w:rsid w:val="00DA0320"/>
    <w:rsid w:val="00DA2206"/>
    <w:rsid w:val="00DB24CA"/>
    <w:rsid w:val="00DD3E0D"/>
    <w:rsid w:val="00DD6B9C"/>
    <w:rsid w:val="00DE5EE4"/>
    <w:rsid w:val="00DF20E5"/>
    <w:rsid w:val="00DF3BCE"/>
    <w:rsid w:val="00DF4D80"/>
    <w:rsid w:val="00E04F23"/>
    <w:rsid w:val="00E0736F"/>
    <w:rsid w:val="00E13887"/>
    <w:rsid w:val="00E16B7F"/>
    <w:rsid w:val="00E1770D"/>
    <w:rsid w:val="00E266FC"/>
    <w:rsid w:val="00E30AFE"/>
    <w:rsid w:val="00E318EB"/>
    <w:rsid w:val="00E328EE"/>
    <w:rsid w:val="00E35068"/>
    <w:rsid w:val="00E57372"/>
    <w:rsid w:val="00E700FD"/>
    <w:rsid w:val="00E85E7E"/>
    <w:rsid w:val="00E974CD"/>
    <w:rsid w:val="00EA1CE2"/>
    <w:rsid w:val="00EB20AE"/>
    <w:rsid w:val="00EB4E92"/>
    <w:rsid w:val="00EC14E0"/>
    <w:rsid w:val="00EC3305"/>
    <w:rsid w:val="00ED19BE"/>
    <w:rsid w:val="00ED747B"/>
    <w:rsid w:val="00EE6529"/>
    <w:rsid w:val="00F03DAC"/>
    <w:rsid w:val="00F06F3D"/>
    <w:rsid w:val="00F2304B"/>
    <w:rsid w:val="00F271A0"/>
    <w:rsid w:val="00F36B6C"/>
    <w:rsid w:val="00F46EA2"/>
    <w:rsid w:val="00F50C17"/>
    <w:rsid w:val="00F55F6D"/>
    <w:rsid w:val="00F60198"/>
    <w:rsid w:val="00F67436"/>
    <w:rsid w:val="00F8051D"/>
    <w:rsid w:val="00F85B07"/>
    <w:rsid w:val="00F97164"/>
    <w:rsid w:val="00FA0CF5"/>
    <w:rsid w:val="00FA4730"/>
    <w:rsid w:val="00FA7641"/>
    <w:rsid w:val="00FD3554"/>
    <w:rsid w:val="00FD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77999"/>
  <w15:docId w15:val="{60F9AB4D-E31A-4246-AEF2-770F97ED9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4958DA"/>
    <w:rPr>
      <w:rFonts w:ascii="Book Antiqua" w:eastAsia="Book Antiqua" w:hAnsi="Book Antiqua" w:cs="Book Antiqua"/>
      <w:b/>
      <w:bCs/>
      <w:sz w:val="30"/>
      <w:szCs w:val="3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958D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958DA"/>
    <w:pPr>
      <w:widowControl w:val="0"/>
      <w:shd w:val="clear" w:color="auto" w:fill="FFFFFF"/>
      <w:spacing w:after="120" w:line="436" w:lineRule="exact"/>
      <w:jc w:val="center"/>
      <w:outlineLvl w:val="0"/>
    </w:pPr>
    <w:rPr>
      <w:rFonts w:ascii="Book Antiqua" w:eastAsia="Book Antiqua" w:hAnsi="Book Antiqua" w:cs="Book Antiqua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rsid w:val="004958DA"/>
    <w:pPr>
      <w:widowControl w:val="0"/>
      <w:shd w:val="clear" w:color="auto" w:fill="FFFFFF"/>
      <w:spacing w:before="120" w:after="720" w:line="37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958DA"/>
    <w:pPr>
      <w:widowControl w:val="0"/>
      <w:shd w:val="clear" w:color="auto" w:fill="FFFFFF"/>
      <w:spacing w:before="72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4958DA"/>
    <w:pPr>
      <w:widowControl w:val="0"/>
      <w:shd w:val="clear" w:color="auto" w:fill="FFFFFF"/>
      <w:spacing w:before="120" w:after="8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"/>
    <w:rsid w:val="004958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paragraph" w:styleId="a3">
    <w:name w:val="header"/>
    <w:basedOn w:val="a"/>
    <w:link w:val="a4"/>
    <w:uiPriority w:val="99"/>
    <w:unhideWhenUsed/>
    <w:rsid w:val="00780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0208"/>
  </w:style>
  <w:style w:type="paragraph" w:styleId="a5">
    <w:name w:val="footer"/>
    <w:basedOn w:val="a"/>
    <w:link w:val="a6"/>
    <w:uiPriority w:val="99"/>
    <w:unhideWhenUsed/>
    <w:rsid w:val="00780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0208"/>
  </w:style>
  <w:style w:type="paragraph" w:styleId="a7">
    <w:name w:val="Balloon Text"/>
    <w:basedOn w:val="a"/>
    <w:link w:val="a8"/>
    <w:uiPriority w:val="99"/>
    <w:semiHidden/>
    <w:unhideWhenUsed/>
    <w:rsid w:val="00721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1B9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2B3ACC"/>
    <w:pPr>
      <w:spacing w:after="0" w:line="240" w:lineRule="auto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2B3A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Абзац списка Знак"/>
    <w:link w:val="a9"/>
    <w:uiPriority w:val="34"/>
    <w:rsid w:val="002B3A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Normal (Web)"/>
    <w:aliases w:val="Обычный (Web)1"/>
    <w:basedOn w:val="a"/>
    <w:link w:val="ac"/>
    <w:uiPriority w:val="99"/>
    <w:unhideWhenUsed/>
    <w:rsid w:val="00C74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d">
    <w:name w:val="Strong"/>
    <w:qFormat/>
    <w:rsid w:val="00C74C96"/>
    <w:rPr>
      <w:b/>
      <w:bCs/>
    </w:rPr>
  </w:style>
  <w:style w:type="character" w:customStyle="1" w:styleId="ac">
    <w:name w:val="Обычный (веб) Знак"/>
    <w:aliases w:val="Обычный (Web)1 Знак"/>
    <w:link w:val="ab"/>
    <w:uiPriority w:val="99"/>
    <w:locked/>
    <w:rsid w:val="00C74C9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e">
    <w:name w:val="Table Grid"/>
    <w:basedOn w:val="a1"/>
    <w:uiPriority w:val="39"/>
    <w:rsid w:val="009C0C4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mphasis"/>
    <w:basedOn w:val="a0"/>
    <w:uiPriority w:val="20"/>
    <w:qFormat/>
    <w:rsid w:val="009C0C46"/>
    <w:rPr>
      <w:i/>
      <w:iCs/>
    </w:rPr>
  </w:style>
  <w:style w:type="paragraph" w:styleId="af0">
    <w:name w:val="Body Text"/>
    <w:basedOn w:val="a"/>
    <w:link w:val="af1"/>
    <w:rsid w:val="00E177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f1">
    <w:name w:val="Основной текст Знак"/>
    <w:basedOn w:val="a0"/>
    <w:link w:val="af0"/>
    <w:rsid w:val="00E1770D"/>
    <w:rPr>
      <w:rFonts w:ascii="Times New Roman" w:eastAsia="Times New Roman" w:hAnsi="Times New Roman" w:cs="Times New Roman"/>
      <w:sz w:val="28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.kr.gov.ua/ua/treezas_so/pg/5161177777_d1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o.kr.gov.ua/ua/treezas_so/pg/5161177777_d1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o.kr.gov.ua/ua/treezas_so/pg/5161177777_d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o.kr.gov.ua/ua/treezas_so/pg/5161177777_d1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4ADB4-BC5C-4B47-BC8E-E7F9D59AE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2820</TotalTime>
  <Pages>1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transport3</dc:creator>
  <cp:keywords/>
  <dc:description/>
  <cp:lastModifiedBy>opr3</cp:lastModifiedBy>
  <cp:revision>199</cp:revision>
  <cp:lastPrinted>2025-08-27T06:52:00Z</cp:lastPrinted>
  <dcterms:created xsi:type="dcterms:W3CDTF">2022-08-30T09:13:00Z</dcterms:created>
  <dcterms:modified xsi:type="dcterms:W3CDTF">2025-08-27T06:55:00Z</dcterms:modified>
</cp:coreProperties>
</file>